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623CDA" w:rsidRDefault="00623CDA" w:rsidP="00623CDA">
      <w:pPr>
        <w:spacing w:line="240" w:lineRule="auto"/>
        <w:ind w:firstLine="0"/>
        <w:jc w:val="center"/>
      </w:pPr>
      <w:r>
        <w:rPr>
          <w:b/>
          <w:bCs/>
          <w:sz w:val="28"/>
          <w:szCs w:val="28"/>
        </w:rPr>
        <w:t>РЕГЛАМЕНТ</w:t>
      </w:r>
    </w:p>
    <w:p w:rsidR="00623CDA" w:rsidRDefault="00963321" w:rsidP="00623CDA">
      <w:pPr>
        <w:spacing w:line="240" w:lineRule="auto"/>
        <w:ind w:firstLine="0"/>
        <w:jc w:val="center"/>
        <w:rPr>
          <w:b/>
          <w:sz w:val="28"/>
          <w:szCs w:val="28"/>
        </w:rPr>
      </w:pPr>
      <w:r>
        <w:rPr>
          <w:b/>
          <w:sz w:val="30"/>
          <w:szCs w:val="30"/>
          <w:shd w:val="clear" w:color="auto" w:fill="FFFFFF"/>
        </w:rPr>
        <w:t>Чемпионата Калужской области</w:t>
      </w:r>
      <w:r w:rsidR="00623CDA">
        <w:rPr>
          <w:rFonts w:eastAsia="Times New Roman"/>
          <w:b/>
          <w:sz w:val="28"/>
          <w:szCs w:val="28"/>
          <w:lang w:eastAsia="ru-RU"/>
        </w:rPr>
        <w:t xml:space="preserve"> по </w:t>
      </w:r>
      <w:r w:rsidR="00623CDA">
        <w:rPr>
          <w:rFonts w:eastAsia="Times New Roman"/>
          <w:b/>
          <w:kern w:val="0"/>
          <w:sz w:val="28"/>
          <w:szCs w:val="28"/>
          <w:lang w:eastAsia="ru-RU"/>
        </w:rPr>
        <w:t>виду спорта «Перетягивание каната»</w:t>
      </w:r>
    </w:p>
    <w:p w:rsidR="00623CDA" w:rsidRDefault="00623CDA" w:rsidP="00623CDA">
      <w:pPr>
        <w:spacing w:line="240" w:lineRule="auto"/>
        <w:ind w:firstLine="0"/>
        <w:rPr>
          <w:b/>
          <w:sz w:val="28"/>
          <w:szCs w:val="28"/>
        </w:rPr>
      </w:pPr>
    </w:p>
    <w:p w:rsidR="00BD1D8E" w:rsidRPr="00487A59" w:rsidRDefault="00430856" w:rsidP="00487A59">
      <w:pPr>
        <w:pStyle w:val="1"/>
      </w:pPr>
      <w:r w:rsidRPr="00487A59">
        <w:t>1</w:t>
      </w:r>
      <w:r w:rsidR="00487A59" w:rsidRPr="00487A59">
        <w:t>.</w:t>
      </w:r>
      <w:r w:rsidRPr="00487A59">
        <w:t xml:space="preserve"> </w:t>
      </w:r>
      <w:r w:rsidR="00BD1D8E" w:rsidRPr="00487A59">
        <w:t>Общие положения</w:t>
      </w:r>
    </w:p>
    <w:p w:rsidR="00BE7647" w:rsidRDefault="00430856" w:rsidP="00487A59">
      <w:r>
        <w:t>Областные</w:t>
      </w:r>
      <w:r w:rsidR="00BD1D8E">
        <w:t xml:space="preserve"> соревнования по перетягиванию каната</w:t>
      </w:r>
      <w:r w:rsidR="002F67CF">
        <w:t xml:space="preserve"> </w:t>
      </w:r>
      <w:r w:rsidR="00BD1D8E">
        <w:t xml:space="preserve">(далее – </w:t>
      </w:r>
      <w:r w:rsidR="00684653">
        <w:t>с</w:t>
      </w:r>
      <w:r w:rsidR="00BD1D8E">
        <w:t xml:space="preserve">оревнования) </w:t>
      </w:r>
      <w:r w:rsidR="00BE7647" w:rsidRPr="00BE7647">
        <w:t xml:space="preserve">проводятся на основании календарного плана официальных физкультурных мероприятий и спортивных мероприятий </w:t>
      </w:r>
      <w:r w:rsidR="00AB2060">
        <w:t>Калужской области на 2025 год</w:t>
      </w:r>
      <w:r w:rsidR="001269CC">
        <w:t>.</w:t>
      </w:r>
    </w:p>
    <w:p w:rsidR="00BD1D8E" w:rsidRDefault="00BE7647" w:rsidP="00487A59">
      <w:r>
        <w:t>Цели</w:t>
      </w:r>
      <w:r w:rsidR="0064137A">
        <w:t xml:space="preserve"> и задачи</w:t>
      </w:r>
      <w:r w:rsidR="00487A59">
        <w:t xml:space="preserve"> соревнований</w:t>
      </w:r>
      <w:r w:rsidR="00BD1D8E">
        <w:t>:</w:t>
      </w:r>
    </w:p>
    <w:p w:rsidR="00487A59" w:rsidRDefault="00BD1D8E" w:rsidP="00487A59">
      <w:pPr>
        <w:numPr>
          <w:ilvl w:val="0"/>
          <w:numId w:val="9"/>
        </w:numPr>
        <w:tabs>
          <w:tab w:val="left" w:pos="1134"/>
        </w:tabs>
        <w:ind w:left="709" w:firstLine="142"/>
      </w:pPr>
      <w:r>
        <w:t>формировани</w:t>
      </w:r>
      <w:r w:rsidR="0064137A">
        <w:t>е</w:t>
      </w:r>
      <w:r>
        <w:t xml:space="preserve"> здорового образа жизни</w:t>
      </w:r>
      <w:r w:rsidR="0064137A">
        <w:t xml:space="preserve">, </w:t>
      </w:r>
      <w:r>
        <w:t>популяризации физической культуры и спорта среди населения</w:t>
      </w:r>
      <w:r w:rsidR="0064137A">
        <w:t xml:space="preserve">, развития перетягивания каната </w:t>
      </w:r>
      <w:r w:rsidR="001E0D60">
        <w:t xml:space="preserve">как массового и доступного вида спорта </w:t>
      </w:r>
      <w:r w:rsidR="0064137A">
        <w:t xml:space="preserve">в </w:t>
      </w:r>
      <w:r w:rsidR="00AB2060">
        <w:t>Калужской области</w:t>
      </w:r>
      <w:r>
        <w:t>;</w:t>
      </w:r>
    </w:p>
    <w:p w:rsidR="00487A59" w:rsidRDefault="00BD1D8E" w:rsidP="00487A59">
      <w:pPr>
        <w:numPr>
          <w:ilvl w:val="0"/>
          <w:numId w:val="9"/>
        </w:numPr>
        <w:tabs>
          <w:tab w:val="left" w:pos="1134"/>
        </w:tabs>
        <w:ind w:left="709" w:firstLine="142"/>
      </w:pPr>
      <w:r w:rsidRPr="00487A59">
        <w:t xml:space="preserve">повышения мастерства спортсменов, подготовки к </w:t>
      </w:r>
      <w:r w:rsidR="00AB2060" w:rsidRPr="00487A59">
        <w:t>областным</w:t>
      </w:r>
      <w:r w:rsidRPr="00487A59">
        <w:t xml:space="preserve"> сельским спортивным играм,</w:t>
      </w:r>
      <w:r w:rsidR="00445C7A" w:rsidRPr="00487A59">
        <w:t xml:space="preserve"> </w:t>
      </w:r>
      <w:r w:rsidR="001474DE" w:rsidRPr="00487A59">
        <w:t>Всероссийским сор</w:t>
      </w:r>
      <w:r w:rsidR="004846D1" w:rsidRPr="00487A59">
        <w:t>е</w:t>
      </w:r>
      <w:r w:rsidR="001474DE" w:rsidRPr="00487A59">
        <w:t>внованиям,</w:t>
      </w:r>
      <w:r w:rsidRPr="00487A59">
        <w:t xml:space="preserve"> другим турнирам;</w:t>
      </w:r>
    </w:p>
    <w:p w:rsidR="00BD1D8E" w:rsidRDefault="00BD1D8E" w:rsidP="00487A59">
      <w:pPr>
        <w:numPr>
          <w:ilvl w:val="0"/>
          <w:numId w:val="9"/>
        </w:numPr>
        <w:tabs>
          <w:tab w:val="left" w:pos="1134"/>
        </w:tabs>
        <w:ind w:left="709" w:firstLine="142"/>
      </w:pPr>
      <w:r w:rsidRPr="00487A59">
        <w:t>выявления сильнейших команд.</w:t>
      </w:r>
    </w:p>
    <w:p w:rsidR="00AB2060" w:rsidRPr="00487A59" w:rsidRDefault="00487A59" w:rsidP="00487A59">
      <w:pPr>
        <w:pStyle w:val="1"/>
      </w:pPr>
      <w:r w:rsidRPr="00487A59">
        <w:t xml:space="preserve">2. </w:t>
      </w:r>
      <w:r w:rsidR="00AB2060" w:rsidRPr="00487A59">
        <w:t>Место и сроки проведения соревнования</w:t>
      </w:r>
    </w:p>
    <w:p w:rsidR="00AB2060" w:rsidRPr="00AB2060" w:rsidRDefault="00AB2060" w:rsidP="00487A59">
      <w:pPr>
        <w:rPr>
          <w:color w:val="auto"/>
        </w:rPr>
      </w:pPr>
      <w:r w:rsidRPr="00AB2060">
        <w:t>Соревновани</w:t>
      </w:r>
      <w:r w:rsidR="002C4905">
        <w:t>я</w:t>
      </w:r>
      <w:r w:rsidRPr="00AB2060">
        <w:t xml:space="preserve"> провод</w:t>
      </w:r>
      <w:r w:rsidR="002C4905">
        <w:t>я</w:t>
      </w:r>
      <w:r w:rsidRPr="00AB2060">
        <w:t xml:space="preserve">тся </w:t>
      </w:r>
      <w:r w:rsidR="00963321">
        <w:t>2</w:t>
      </w:r>
      <w:r w:rsidR="005D7D59">
        <w:t>6</w:t>
      </w:r>
      <w:r w:rsidR="00963321">
        <w:t xml:space="preserve"> октября</w:t>
      </w:r>
      <w:r w:rsidRPr="00AB2060">
        <w:t xml:space="preserve"> 2025 г</w:t>
      </w:r>
      <w:r w:rsidR="002C4905">
        <w:t xml:space="preserve">ода на объекте спорта: - </w:t>
      </w:r>
      <w:r w:rsidR="00963321" w:rsidRPr="00963321">
        <w:t>ГБОУ ДО КО "ДЮСШ "Многоборец" (легкоатлетический тир-манеж)</w:t>
      </w:r>
      <w:r w:rsidR="002C4905">
        <w:t xml:space="preserve">, расположенный по адресу: </w:t>
      </w:r>
      <w:r w:rsidR="00467E5D">
        <w:rPr>
          <w:rFonts w:ascii="Liberation Serif" w:hAnsi="Liberation Serif"/>
        </w:rPr>
        <w:t xml:space="preserve">Калужская область, г. Калуга, </w:t>
      </w:r>
      <w:proofErr w:type="gramStart"/>
      <w:r w:rsidR="00963321" w:rsidRPr="00963321">
        <w:rPr>
          <w:rFonts w:ascii="Liberation Serif" w:hAnsi="Liberation Serif"/>
        </w:rPr>
        <w:t>Беговая ,</w:t>
      </w:r>
      <w:proofErr w:type="gramEnd"/>
      <w:r w:rsidR="00963321" w:rsidRPr="00963321">
        <w:rPr>
          <w:rFonts w:ascii="Liberation Serif" w:hAnsi="Liberation Serif"/>
        </w:rPr>
        <w:t xml:space="preserve"> 8</w:t>
      </w:r>
      <w:r w:rsidR="00963321">
        <w:rPr>
          <w:rFonts w:ascii="Liberation Serif" w:hAnsi="Liberation Serif"/>
        </w:rPr>
        <w:t>.</w:t>
      </w:r>
    </w:p>
    <w:p w:rsidR="00BD1D8E" w:rsidRPr="0040598E" w:rsidRDefault="001F1E08" w:rsidP="001F1E08">
      <w:pPr>
        <w:pStyle w:val="1"/>
      </w:pPr>
      <w:r>
        <w:t xml:space="preserve">3. </w:t>
      </w:r>
      <w:r w:rsidR="00BD1D8E" w:rsidRPr="0040598E">
        <w:t>Организаторы соревнований</w:t>
      </w:r>
    </w:p>
    <w:p w:rsidR="00AB2060" w:rsidRPr="0040598E" w:rsidRDefault="00AB2060" w:rsidP="002C4905">
      <w:r w:rsidRPr="0040598E">
        <w:t>Организаторами соревнования являются</w:t>
      </w:r>
      <w:r w:rsidR="002C4905">
        <w:t xml:space="preserve"> </w:t>
      </w:r>
      <w:r w:rsidR="0040598E">
        <w:t>р</w:t>
      </w:r>
      <w:r w:rsidR="0040598E" w:rsidRPr="0040598E">
        <w:t>егионально</w:t>
      </w:r>
      <w:r w:rsidR="0040598E">
        <w:t>е</w:t>
      </w:r>
      <w:r w:rsidR="0040598E" w:rsidRPr="0040598E">
        <w:t xml:space="preserve"> отделени</w:t>
      </w:r>
      <w:r w:rsidR="0040598E">
        <w:t>е о</w:t>
      </w:r>
      <w:r w:rsidR="0040598E" w:rsidRPr="0040598E">
        <w:t>бщероссийской общественной организации</w:t>
      </w:r>
      <w:r w:rsidR="0040598E">
        <w:t xml:space="preserve"> </w:t>
      </w:r>
      <w:r w:rsidR="0040598E" w:rsidRPr="0040598E">
        <w:t>«Всероссийская федерация перетягивания каната» в Калужской области</w:t>
      </w:r>
      <w:r w:rsidR="0040598E">
        <w:t xml:space="preserve"> (далее – РО ООО «</w:t>
      </w:r>
      <w:r w:rsidR="006B6C0F">
        <w:t>В</w:t>
      </w:r>
      <w:r w:rsidR="0040598E">
        <w:t>ФПК»),</w:t>
      </w:r>
      <w:r w:rsidR="002C4905">
        <w:t xml:space="preserve"> </w:t>
      </w:r>
      <w:r w:rsidRPr="0040598E">
        <w:t>государственное автономное учреждение Калужской области «Центр спортивной подготовки «</w:t>
      </w:r>
      <w:proofErr w:type="spellStart"/>
      <w:r w:rsidRPr="0040598E">
        <w:t>Анненки</w:t>
      </w:r>
      <w:proofErr w:type="spellEnd"/>
      <w:r w:rsidRPr="0040598E">
        <w:t>» (далее - ГАУ КО «ЦСП «</w:t>
      </w:r>
      <w:proofErr w:type="spellStart"/>
      <w:r w:rsidRPr="0040598E">
        <w:t>Анненки</w:t>
      </w:r>
      <w:proofErr w:type="spellEnd"/>
      <w:r w:rsidRPr="0040598E">
        <w:t>»)</w:t>
      </w:r>
      <w:r w:rsidR="001F1E08">
        <w:t>,</w:t>
      </w:r>
      <w:r w:rsidR="002C4905">
        <w:t xml:space="preserve"> </w:t>
      </w:r>
      <w:r w:rsidRPr="0040598E">
        <w:t>министерство спорта Калужской области.</w:t>
      </w:r>
    </w:p>
    <w:p w:rsidR="00AB2060" w:rsidRPr="0040598E" w:rsidRDefault="00AB2060" w:rsidP="001F1E08">
      <w:r w:rsidRPr="0040598E">
        <w:t xml:space="preserve">Общее руководство подготовкой и проведением соревнования осуществляют </w:t>
      </w:r>
      <w:r w:rsidR="0040598E">
        <w:t>РО ООО «РФПК»</w:t>
      </w:r>
      <w:r w:rsidR="001F1E08">
        <w:t xml:space="preserve"> и </w:t>
      </w:r>
      <w:r w:rsidRPr="0040598E">
        <w:t>ГАУ КО «ЦСП «</w:t>
      </w:r>
      <w:proofErr w:type="spellStart"/>
      <w:r w:rsidRPr="0040598E">
        <w:t>Анненки</w:t>
      </w:r>
      <w:proofErr w:type="spellEnd"/>
      <w:r w:rsidRPr="0040598E">
        <w:t>».</w:t>
      </w:r>
    </w:p>
    <w:p w:rsidR="00AB2060" w:rsidRPr="0040598E" w:rsidRDefault="00AB2060" w:rsidP="001F1E08">
      <w:r w:rsidRPr="0040598E">
        <w:t xml:space="preserve">Непосредственное проведение соревнования возлагается на </w:t>
      </w:r>
      <w:r w:rsidR="0040598E">
        <w:t>РО ООО «</w:t>
      </w:r>
      <w:r w:rsidR="006B6C0F">
        <w:t>В</w:t>
      </w:r>
      <w:r w:rsidR="0040598E">
        <w:t>ФПК»</w:t>
      </w:r>
      <w:r w:rsidRPr="0040598E">
        <w:t xml:space="preserve"> и ГАУ КО «ЦСП «</w:t>
      </w:r>
      <w:proofErr w:type="spellStart"/>
      <w:r w:rsidRPr="0040598E">
        <w:t>Анненки</w:t>
      </w:r>
      <w:proofErr w:type="spellEnd"/>
      <w:r w:rsidRPr="0040598E">
        <w:t>», которые формируют главную судейскую коллегию (далее – ГСК) и комиссию по допуску</w:t>
      </w:r>
      <w:r w:rsidR="0040598E">
        <w:t>.</w:t>
      </w:r>
    </w:p>
    <w:p w:rsidR="00BD1D8E" w:rsidRPr="00E301E0" w:rsidRDefault="001F1E08" w:rsidP="001F1E08">
      <w:pPr>
        <w:pStyle w:val="1"/>
        <w:rPr>
          <w:lang w:eastAsia="ru-RU"/>
        </w:rPr>
      </w:pPr>
      <w:r>
        <w:rPr>
          <w:lang w:eastAsia="ru-RU"/>
        </w:rPr>
        <w:t>4.</w:t>
      </w:r>
      <w:r w:rsidR="001269CC" w:rsidRPr="00E301E0">
        <w:rPr>
          <w:lang w:eastAsia="ru-RU"/>
        </w:rPr>
        <w:t xml:space="preserve"> </w:t>
      </w:r>
      <w:r w:rsidR="00BD1D8E" w:rsidRPr="00E301E0">
        <w:rPr>
          <w:lang w:eastAsia="ru-RU"/>
        </w:rPr>
        <w:t>Требования к участникам и условия их допуска</w:t>
      </w:r>
    </w:p>
    <w:p w:rsidR="00BD1D8E" w:rsidRDefault="00BD1D8E" w:rsidP="001F1E08">
      <w:r>
        <w:t>К соревнованиям допускаются участники</w:t>
      </w:r>
      <w:r w:rsidR="002050A6">
        <w:t xml:space="preserve"> не моложе 18 лет</w:t>
      </w:r>
      <w:r>
        <w:t xml:space="preserve">, прошедшие </w:t>
      </w:r>
      <w:r>
        <w:rPr>
          <w:u w:val="single"/>
        </w:rPr>
        <w:t>соответствующую подготовку</w:t>
      </w:r>
      <w:r>
        <w:t xml:space="preserve"> и имеющие медицинский допуск. Соревнования проводятся в следующих весовых категориях:</w:t>
      </w:r>
    </w:p>
    <w:p w:rsidR="00BD1D8E" w:rsidRDefault="004A0527" w:rsidP="001F1E08">
      <w:r>
        <w:rPr>
          <w:u w:val="single"/>
        </w:rPr>
        <w:t>М</w:t>
      </w:r>
      <w:r w:rsidR="00BD1D8E">
        <w:rPr>
          <w:u w:val="single"/>
        </w:rPr>
        <w:t>ужчины:</w:t>
      </w:r>
    </w:p>
    <w:p w:rsidR="00BD1D8E" w:rsidRDefault="00467E5D" w:rsidP="001F1E08">
      <w:r>
        <w:rPr>
          <w:b/>
        </w:rPr>
        <w:t>1</w:t>
      </w:r>
      <w:r w:rsidR="001F1E08">
        <w:rPr>
          <w:b/>
        </w:rPr>
        <w:t xml:space="preserve"> категория до </w:t>
      </w:r>
      <w:r w:rsidR="004A0527">
        <w:rPr>
          <w:b/>
        </w:rPr>
        <w:t>680</w:t>
      </w:r>
      <w:r w:rsidR="00BD1D8E">
        <w:rPr>
          <w:b/>
        </w:rPr>
        <w:t xml:space="preserve"> кг</w:t>
      </w:r>
      <w:r w:rsidR="00BD1D8E">
        <w:t xml:space="preserve"> (</w:t>
      </w:r>
      <w:r w:rsidR="001F1E08" w:rsidRPr="001F1E08">
        <w:t>основной состав команды 8 чел. и не более 2 запасных</w:t>
      </w:r>
      <w:r w:rsidR="00BD1D8E">
        <w:t>);</w:t>
      </w:r>
    </w:p>
    <w:p w:rsidR="00963321" w:rsidRPr="00963321" w:rsidRDefault="00963321" w:rsidP="001F1E08">
      <w:pPr>
        <w:rPr>
          <w:u w:val="single"/>
        </w:rPr>
      </w:pPr>
      <w:r w:rsidRPr="00963321">
        <w:rPr>
          <w:u w:val="single"/>
        </w:rPr>
        <w:t>Женщины</w:t>
      </w:r>
      <w:r>
        <w:rPr>
          <w:u w:val="single"/>
        </w:rPr>
        <w:t>:</w:t>
      </w:r>
    </w:p>
    <w:p w:rsidR="00963321" w:rsidRDefault="00963321" w:rsidP="001F1E08">
      <w:r>
        <w:rPr>
          <w:b/>
        </w:rPr>
        <w:t>2 категория до 520 кг</w:t>
      </w:r>
      <w:r>
        <w:t xml:space="preserve"> (</w:t>
      </w:r>
      <w:r w:rsidRPr="001F1E08">
        <w:t>основной состав команды 8 чел. и не более 2 запасных</w:t>
      </w:r>
      <w:r>
        <w:t>);</w:t>
      </w:r>
    </w:p>
    <w:p w:rsidR="00963321" w:rsidRDefault="00AB4A83" w:rsidP="001F1E08">
      <w:pPr>
        <w:rPr>
          <w:u w:val="single"/>
        </w:rPr>
      </w:pPr>
      <w:r w:rsidRPr="00AB4A83">
        <w:rPr>
          <w:u w:val="single"/>
        </w:rPr>
        <w:lastRenderedPageBreak/>
        <w:t>Смешанная (4Х4):</w:t>
      </w:r>
    </w:p>
    <w:p w:rsidR="00AB4A83" w:rsidRPr="00AB4A83" w:rsidRDefault="00AB4A83" w:rsidP="001F1E08">
      <w:pPr>
        <w:rPr>
          <w:b/>
        </w:rPr>
      </w:pPr>
      <w:r w:rsidRPr="00AB4A83">
        <w:rPr>
          <w:b/>
        </w:rPr>
        <w:t>3 категория до 580кг</w:t>
      </w:r>
      <w:r>
        <w:rPr>
          <w:b/>
        </w:rPr>
        <w:t xml:space="preserve"> </w:t>
      </w:r>
      <w:r>
        <w:t>(</w:t>
      </w:r>
      <w:r w:rsidRPr="001F1E08">
        <w:t>основной состав команды 8</w:t>
      </w:r>
      <w:r>
        <w:t xml:space="preserve"> (4 муж. + 4 жен)</w:t>
      </w:r>
      <w:r w:rsidRPr="001F1E08">
        <w:t xml:space="preserve"> чел. и не более 2 запасных</w:t>
      </w:r>
    </w:p>
    <w:p w:rsidR="001F1E08" w:rsidRDefault="001F1E08" w:rsidP="001F1E08">
      <w:r w:rsidRPr="001F1E08">
        <w:t>Требования к внешнему виду команды:</w:t>
      </w:r>
    </w:p>
    <w:p w:rsidR="00460E91" w:rsidRDefault="00460E91" w:rsidP="00460E91">
      <w:pPr>
        <w:rPr>
          <w:rFonts w:eastAsia="Times New Roman"/>
          <w:kern w:val="0"/>
          <w:lang w:eastAsia="ru-RU"/>
        </w:rPr>
      </w:pPr>
      <w:r>
        <w:t>1. Спортивная одежда</w:t>
      </w:r>
    </w:p>
    <w:p w:rsidR="00460E91" w:rsidRDefault="00460E91" w:rsidP="00460E91">
      <w:r>
        <w:t>Участники спортивных соревнований экипированы в спортивную форму, состоящую из шортов, спортивных рубашек или курток, гольфов (носков) и обуви.</w:t>
      </w:r>
    </w:p>
    <w:p w:rsidR="00460E91" w:rsidRDefault="00460E91" w:rsidP="00460E91">
      <w:r>
        <w:t>Защищающее кожу обмундирование может быть надето под спортивной экипировкой при согласовании с судьей. Защитные ремни разрешаются, если только они будут поверх спортивной одеждой. Защитное обмундирование, которое носит «спортсмен-якорь», не превышает в толщине максимум 5 см, оно должно всегда быть надето под спортивной одеждой и расположено между канатом и корпусом. Не допускается наличие крюков, углублений или других приспособлений с целью не допустить скольжение рук на любом защитном обмундировании.</w:t>
      </w:r>
    </w:p>
    <w:p w:rsidR="00460E91" w:rsidRDefault="00460E91" w:rsidP="00460E91">
      <w:r>
        <w:t>2. Одежда на взвешивании</w:t>
      </w:r>
    </w:p>
    <w:p w:rsidR="00460E91" w:rsidRDefault="00460E91" w:rsidP="00460E91">
      <w:r>
        <w:t>Взвешивание производится без обуви. Мужчины взвешиваются только в непрозрачных шортах</w:t>
      </w:r>
      <w:r w:rsidR="00AB4A83">
        <w:t xml:space="preserve"> и футболке</w:t>
      </w:r>
      <w:r>
        <w:t>.</w:t>
      </w:r>
    </w:p>
    <w:p w:rsidR="00460E91" w:rsidRDefault="00467E5D" w:rsidP="00460E91">
      <w:r>
        <w:t>3</w:t>
      </w:r>
      <w:r w:rsidR="00460E91">
        <w:t xml:space="preserve">. Обувь, используемая в соревнованиях в залах, должна быть игровая, предназначенная </w:t>
      </w:r>
      <w:r w:rsidR="00460E91" w:rsidRPr="00460E91">
        <w:t>для спортивного зала, (</w:t>
      </w:r>
      <w:proofErr w:type="spellStart"/>
      <w:r w:rsidR="00460E91" w:rsidRPr="00460E91">
        <w:t>футзалки</w:t>
      </w:r>
      <w:proofErr w:type="spellEnd"/>
      <w:r w:rsidR="00460E91" w:rsidRPr="00460E91">
        <w:t>, обувь на плоской подошве). Подошва не должна быть видоизменена никоим образом. Подошва должна быть из резины или такого материала, который бы давал оптимальное сцепление с поверхностью пола, но не вызывал бы его разрушения или порчи.</w:t>
      </w:r>
    </w:p>
    <w:p w:rsidR="00BD1D8E" w:rsidRPr="00E301E0" w:rsidRDefault="00460E91" w:rsidP="00460E91">
      <w:pPr>
        <w:pStyle w:val="1"/>
        <w:rPr>
          <w:lang w:eastAsia="ru-RU"/>
        </w:rPr>
      </w:pPr>
      <w:r>
        <w:rPr>
          <w:lang w:eastAsia="ru-RU"/>
        </w:rPr>
        <w:t xml:space="preserve">5. </w:t>
      </w:r>
      <w:r w:rsidR="00BD1D8E" w:rsidRPr="00E301E0">
        <w:rPr>
          <w:lang w:eastAsia="ru-RU"/>
        </w:rPr>
        <w:t>Программа соревнований</w:t>
      </w:r>
    </w:p>
    <w:p w:rsidR="00E301E0" w:rsidRPr="00E301E0" w:rsidRDefault="00E301E0" w:rsidP="00460E91">
      <w:r w:rsidRPr="00E301E0">
        <w:t>Соревнование проводится в соответствии с правилами вида спорта «Перетягивание каната», утвержденными приказом Министерства спорта Российской Федерации</w:t>
      </w:r>
      <w:r>
        <w:t xml:space="preserve"> </w:t>
      </w:r>
      <w:r w:rsidR="00460E91">
        <w:t>№</w:t>
      </w:r>
      <w:r w:rsidRPr="00E301E0">
        <w:t xml:space="preserve"> 765</w:t>
      </w:r>
      <w:r>
        <w:t xml:space="preserve"> </w:t>
      </w:r>
      <w:r w:rsidRPr="00E301E0">
        <w:t>от 21 августа 2017 г. (далее – Правила).</w:t>
      </w:r>
    </w:p>
    <w:p w:rsidR="00BD1D8E" w:rsidRPr="00E301E0" w:rsidRDefault="00467E5D" w:rsidP="00460E91">
      <w:pPr>
        <w:rPr>
          <w:b/>
          <w:u w:val="single"/>
        </w:rPr>
      </w:pPr>
      <w:r>
        <w:rPr>
          <w:b/>
          <w:u w:val="single"/>
        </w:rPr>
        <w:t>2</w:t>
      </w:r>
      <w:r w:rsidR="00F41C93">
        <w:rPr>
          <w:b/>
          <w:u w:val="single"/>
        </w:rPr>
        <w:t>6</w:t>
      </w:r>
      <w:r w:rsidR="00C122B9" w:rsidRPr="00E301E0">
        <w:rPr>
          <w:b/>
          <w:u w:val="single"/>
        </w:rPr>
        <w:t xml:space="preserve"> </w:t>
      </w:r>
      <w:r w:rsidR="00AB4A83">
        <w:rPr>
          <w:b/>
          <w:u w:val="single"/>
        </w:rPr>
        <w:t>октября</w:t>
      </w:r>
      <w:r w:rsidR="00E301E0" w:rsidRPr="00E301E0">
        <w:rPr>
          <w:b/>
          <w:u w:val="single"/>
        </w:rPr>
        <w:t xml:space="preserve"> 2025</w:t>
      </w:r>
      <w:r w:rsidR="00E301E0">
        <w:rPr>
          <w:b/>
          <w:u w:val="single"/>
        </w:rPr>
        <w:t xml:space="preserve"> года:</w:t>
      </w:r>
    </w:p>
    <w:p w:rsidR="00F41C93" w:rsidRDefault="00F41C93" w:rsidP="00F41C93">
      <w:r>
        <w:t>13:00 – 15:00 – взвешивание, маркировка и регистрация участников, судейское совещание и «жеребьевка»;</w:t>
      </w:r>
    </w:p>
    <w:p w:rsidR="00F41C93" w:rsidRDefault="00F41C93" w:rsidP="00F41C93">
      <w:r>
        <w:t>15:00 – открытие соревнований;</w:t>
      </w:r>
    </w:p>
    <w:p w:rsidR="00F41C93" w:rsidRDefault="00F41C93" w:rsidP="00F41C93">
      <w:r>
        <w:t>15:10 – начало соревнований участников 1-й категории;</w:t>
      </w:r>
    </w:p>
    <w:p w:rsidR="00F41C93" w:rsidRDefault="00F41C93" w:rsidP="00F41C93">
      <w:r>
        <w:t>16:20 – начало соревнований участников 2-й категории;</w:t>
      </w:r>
    </w:p>
    <w:p w:rsidR="00F41C93" w:rsidRDefault="00F41C93" w:rsidP="00F41C93">
      <w:r>
        <w:t>17:30 – начало соревнований участников 3-й категории;</w:t>
      </w:r>
    </w:p>
    <w:p w:rsidR="00F41C93" w:rsidRDefault="00F41C93" w:rsidP="00F41C93">
      <w:r>
        <w:t>1</w:t>
      </w:r>
      <w:r w:rsidR="001B46E1">
        <w:t>8</w:t>
      </w:r>
      <w:r>
        <w:t>:</w:t>
      </w:r>
      <w:r w:rsidR="001B46E1">
        <w:t>4</w:t>
      </w:r>
      <w:r>
        <w:t>0 – подведение итогов;</w:t>
      </w:r>
    </w:p>
    <w:p w:rsidR="00F41C93" w:rsidRDefault="00F41C93" w:rsidP="00F41C93">
      <w:r>
        <w:t>1</w:t>
      </w:r>
      <w:r w:rsidR="001B46E1">
        <w:t>8</w:t>
      </w:r>
      <w:r>
        <w:t>:</w:t>
      </w:r>
      <w:r w:rsidR="001B46E1">
        <w:t>5</w:t>
      </w:r>
      <w:r>
        <w:t>0 – 1</w:t>
      </w:r>
      <w:r w:rsidR="001B46E1">
        <w:t>9</w:t>
      </w:r>
      <w:r>
        <w:t>:20 – награждение команд;</w:t>
      </w:r>
      <w:bookmarkStart w:id="0" w:name="_GoBack"/>
      <w:bookmarkEnd w:id="0"/>
    </w:p>
    <w:p w:rsidR="00F41C93" w:rsidRDefault="001B46E1" w:rsidP="00F41C93">
      <w:r>
        <w:t>19</w:t>
      </w:r>
      <w:r w:rsidR="00F41C93">
        <w:t>:20 – 1</w:t>
      </w:r>
      <w:r>
        <w:t>9</w:t>
      </w:r>
      <w:r w:rsidR="00F41C93">
        <w:t xml:space="preserve">:30 – закрытие соревнований. </w:t>
      </w:r>
    </w:p>
    <w:p w:rsidR="00BD1D8E" w:rsidRDefault="00E301E0" w:rsidP="00460E91">
      <w:r w:rsidRPr="00E301E0">
        <w:rPr>
          <w:rFonts w:eastAsia="Calibri"/>
          <w:lang w:eastAsia="en-US"/>
        </w:rPr>
        <w:t>Время указано ориентировочное. Организаторы оставляют за собой право его корректировать в зависимости от количества спортсменов.</w:t>
      </w:r>
    </w:p>
    <w:p w:rsidR="00BD1D8E" w:rsidRDefault="00E77F6A" w:rsidP="00E77F6A">
      <w:pPr>
        <w:pStyle w:val="1"/>
      </w:pPr>
      <w:r>
        <w:lastRenderedPageBreak/>
        <w:t xml:space="preserve">. </w:t>
      </w:r>
      <w:r w:rsidR="00BD1D8E">
        <w:t>Условия подведения итогов</w:t>
      </w:r>
    </w:p>
    <w:p w:rsidR="0096789C" w:rsidRPr="0096789C" w:rsidRDefault="0096789C" w:rsidP="00E77F6A">
      <w:r w:rsidRPr="0096789C">
        <w:t>Спортивное соревнование проводится в соответствии с правилами вида спорта «перетягивание каната», утвержденными приказом Министерства спорта Российской Федерации от 21.08.2017 № 765.</w:t>
      </w:r>
    </w:p>
    <w:p w:rsidR="0096789C" w:rsidRDefault="0096789C" w:rsidP="00E77F6A">
      <w:r w:rsidRPr="0096789C">
        <w:t xml:space="preserve">Система проведения определяется главным судьей в зависимости от количества заявленных команд в каждой дисциплине. </w:t>
      </w:r>
    </w:p>
    <w:p w:rsidR="00BD1D8E" w:rsidRDefault="00BD1D8E" w:rsidP="00E77F6A">
      <w:r>
        <w:t xml:space="preserve">В целях недопущения превышения веса команд, перед каждым поединком судьи проверяют маркировку участников. </w:t>
      </w:r>
    </w:p>
    <w:p w:rsidR="00BD1D8E" w:rsidRDefault="00BD1D8E" w:rsidP="00E77F6A">
      <w:r>
        <w:t>Перед началом схватки выбор стороны на дорожке определяется жребием. После первой схватки команды меняются сторонами. В остальном, судьи руководствуются Правилами проведения соревнований по перетягиванию каната ВФПК.</w:t>
      </w:r>
    </w:p>
    <w:p w:rsidR="00BD1D8E" w:rsidRDefault="00BD1D8E" w:rsidP="00E77F6A">
      <w:r>
        <w:t xml:space="preserve">Условия проведения соревнований, не отраженные в Положении, будут обсуждены на судейском совещании в день проведения турнира. </w:t>
      </w:r>
    </w:p>
    <w:p w:rsidR="00BD1D8E" w:rsidRPr="00F12D66" w:rsidRDefault="00E77F6A" w:rsidP="00E77F6A">
      <w:pPr>
        <w:pStyle w:val="1"/>
      </w:pPr>
      <w:r>
        <w:t xml:space="preserve">7. </w:t>
      </w:r>
      <w:r w:rsidR="00BD1D8E">
        <w:t>Награждение</w:t>
      </w:r>
    </w:p>
    <w:p w:rsidR="00BD1D8E" w:rsidRPr="002A6848" w:rsidRDefault="002A6848" w:rsidP="00E77F6A">
      <w:r w:rsidRPr="002A6848">
        <w:t xml:space="preserve">Команды, занявшие </w:t>
      </w:r>
      <w:r w:rsidR="00E77F6A">
        <w:t>1, 2 и 3</w:t>
      </w:r>
      <w:r w:rsidRPr="002A6848">
        <w:t xml:space="preserve"> места в каждой весовой категории награждаются кубками, дипломами </w:t>
      </w:r>
      <w:r w:rsidR="00BD1D8E" w:rsidRPr="002A6848">
        <w:t>и памятными призами</w:t>
      </w:r>
      <w:r w:rsidR="004D77FD" w:rsidRPr="002A6848">
        <w:t xml:space="preserve"> (по согласованию)</w:t>
      </w:r>
      <w:r w:rsidRPr="002A6848">
        <w:t>, участники команд – медалями</w:t>
      </w:r>
      <w:r>
        <w:t>.</w:t>
      </w:r>
      <w:r w:rsidR="00BD1D8E" w:rsidRPr="002A6848">
        <w:t xml:space="preserve"> </w:t>
      </w:r>
      <w:r w:rsidRPr="002A6848">
        <w:t>Остальным командам</w:t>
      </w:r>
      <w:r w:rsidR="00BD1D8E" w:rsidRPr="002A6848">
        <w:t xml:space="preserve"> </w:t>
      </w:r>
      <w:r w:rsidRPr="002A6848">
        <w:t xml:space="preserve">вручается </w:t>
      </w:r>
      <w:r w:rsidR="00BD1D8E" w:rsidRPr="002A6848">
        <w:t>сувенир</w:t>
      </w:r>
      <w:r w:rsidRPr="002A6848">
        <w:t>ная продукция</w:t>
      </w:r>
      <w:r w:rsidR="00BD1D8E" w:rsidRPr="002A6848">
        <w:t xml:space="preserve"> (по согласованию).</w:t>
      </w:r>
    </w:p>
    <w:p w:rsidR="00BD1D8E" w:rsidRDefault="002A6848" w:rsidP="00E77F6A">
      <w:r w:rsidRPr="002A6848">
        <w:t>Дополнительно могут устанавливаться призы от спонсоров и партнеров соревнований.</w:t>
      </w:r>
    </w:p>
    <w:p w:rsidR="00BD1D8E" w:rsidRDefault="00E77F6A" w:rsidP="00E77F6A">
      <w:pPr>
        <w:pStyle w:val="1"/>
      </w:pPr>
      <w:r>
        <w:t xml:space="preserve">8. </w:t>
      </w:r>
      <w:r w:rsidR="00BD1D8E">
        <w:t>Условия финансирования соревнований</w:t>
      </w:r>
    </w:p>
    <w:p w:rsidR="006F24B7" w:rsidRPr="004E3374" w:rsidRDefault="006F24B7" w:rsidP="006F24B7">
      <w:r w:rsidRPr="004E3374">
        <w:t>Расходы, связанные с командированием участников соревновани</w:t>
      </w:r>
      <w:r>
        <w:t>я</w:t>
      </w:r>
      <w:r w:rsidRPr="004E3374">
        <w:t xml:space="preserve"> (проезд, </w:t>
      </w:r>
      <w:r>
        <w:t xml:space="preserve">проживание, </w:t>
      </w:r>
      <w:r w:rsidRPr="004E3374">
        <w:t xml:space="preserve">питание) осуществляют командирующие организации. </w:t>
      </w:r>
    </w:p>
    <w:p w:rsidR="006F24B7" w:rsidRDefault="006F24B7" w:rsidP="006F24B7">
      <w:r w:rsidRPr="00426D26">
        <w:t xml:space="preserve">Расходы по проведению соревнований (питание (в том числе компенсация питания) спортивных судей, обеспечение наградной атрибутикой) </w:t>
      </w:r>
      <w:r w:rsidRPr="00426D26">
        <w:rPr>
          <w:bCs/>
        </w:rPr>
        <w:t>о</w:t>
      </w:r>
      <w:r w:rsidRPr="00426D26">
        <w:t xml:space="preserve">существляются за счет средств, предусмотренных законом Калужской области от </w:t>
      </w:r>
      <w:r>
        <w:t>06</w:t>
      </w:r>
      <w:r w:rsidRPr="00426D26">
        <w:t>.1</w:t>
      </w:r>
      <w:r>
        <w:t>2</w:t>
      </w:r>
      <w:r w:rsidRPr="00426D26">
        <w:t>.202</w:t>
      </w:r>
      <w:r>
        <w:t>4</w:t>
      </w:r>
      <w:r w:rsidRPr="00426D26">
        <w:t xml:space="preserve"> № </w:t>
      </w:r>
      <w:r>
        <w:t>566</w:t>
      </w:r>
      <w:r w:rsidRPr="00426D26">
        <w:t>-ОЗ «Об областном бюджете на 202</w:t>
      </w:r>
      <w:r>
        <w:t>5</w:t>
      </w:r>
      <w:r w:rsidRPr="00426D26">
        <w:t xml:space="preserve"> год и на плановый период 202</w:t>
      </w:r>
      <w:r>
        <w:t>6</w:t>
      </w:r>
      <w:r w:rsidRPr="00426D26">
        <w:t xml:space="preserve"> и 202</w:t>
      </w:r>
      <w:r>
        <w:t>7</w:t>
      </w:r>
      <w:r w:rsidRPr="00426D26">
        <w:t xml:space="preserve"> годов» по министерству спорта Калужской области на реализацию государственной программы Калужской области «Развитие физической культуры и спорта в Калужской области»</w:t>
      </w:r>
      <w:r>
        <w:t>.</w:t>
      </w:r>
    </w:p>
    <w:p w:rsidR="005D7D59" w:rsidRDefault="005D7D59" w:rsidP="006F24B7">
      <w:r>
        <w:rPr>
          <w:b/>
          <w:sz w:val="26"/>
          <w:szCs w:val="26"/>
        </w:rPr>
        <w:t>Регистрационный (стартовый) взнос с команды –</w:t>
      </w:r>
      <w:r w:rsidR="00C72736">
        <w:rPr>
          <w:b/>
          <w:sz w:val="26"/>
          <w:szCs w:val="26"/>
        </w:rPr>
        <w:t xml:space="preserve"> </w:t>
      </w:r>
      <w:r>
        <w:rPr>
          <w:b/>
          <w:sz w:val="26"/>
          <w:szCs w:val="26"/>
        </w:rPr>
        <w:t>100</w:t>
      </w:r>
      <w:r>
        <w:rPr>
          <w:b/>
          <w:sz w:val="26"/>
          <w:szCs w:val="26"/>
        </w:rPr>
        <w:t>0 рублей</w:t>
      </w:r>
      <w:r>
        <w:rPr>
          <w:sz w:val="26"/>
          <w:szCs w:val="26"/>
        </w:rPr>
        <w:t>. Взнос оплачивается во время прохождения мандатной комиссии и направляется на подготовку места проведения соревнований: перевозку, погрузку, разгрузку, монтаж и демонтаж оборудования, приобретение сувенирной продукции, решение организационных вопросов.</w:t>
      </w:r>
    </w:p>
    <w:p w:rsidR="00BD1D8E" w:rsidRDefault="00E40EAC" w:rsidP="00E40EAC">
      <w:pPr>
        <w:pStyle w:val="1"/>
      </w:pPr>
      <w:r>
        <w:t xml:space="preserve">9. </w:t>
      </w:r>
      <w:r w:rsidR="00BD1D8E">
        <w:t>Обеспечение безопасности участников и зрителей</w:t>
      </w:r>
    </w:p>
    <w:p w:rsidR="006F24B7" w:rsidRPr="000F6263" w:rsidRDefault="006F24B7" w:rsidP="006F24B7">
      <w:r w:rsidRPr="000F6263">
        <w:t>Ответственность за обеспечение безопасности места, участников и зрителей при проведении соревнования возлагается на РО</w:t>
      </w:r>
      <w:r w:rsidRPr="00AB20BD">
        <w:t xml:space="preserve"> </w:t>
      </w:r>
      <w:r>
        <w:t>ООО</w:t>
      </w:r>
      <w:r w:rsidRPr="000F6263">
        <w:t xml:space="preserve"> «</w:t>
      </w:r>
      <w:r>
        <w:t>ВФПК</w:t>
      </w:r>
      <w:r w:rsidRPr="000F6263">
        <w:t xml:space="preserve">» (в рамках постановления Правительства Российской Федерации от 18 апреля 2014 г. № 353 «Об утверждении Правил </w:t>
      </w:r>
      <w:r w:rsidRPr="000F6263">
        <w:lastRenderedPageBreak/>
        <w:t>обеспечения безопасности при проведении официальных спортивных соревнований»).</w:t>
      </w:r>
    </w:p>
    <w:p w:rsidR="006F24B7" w:rsidRDefault="006F24B7" w:rsidP="006F24B7">
      <w:r w:rsidRPr="000F6263">
        <w:t>Ответственность за медицинское обеспечение при проведении соревнования возлагается на РО</w:t>
      </w:r>
      <w:r w:rsidRPr="00AB20BD">
        <w:t xml:space="preserve"> </w:t>
      </w:r>
      <w:r>
        <w:t>ООО</w:t>
      </w:r>
      <w:r w:rsidRPr="000F6263">
        <w:t xml:space="preserve"> «</w:t>
      </w:r>
      <w:r>
        <w:t>ВФПК</w:t>
      </w:r>
      <w:r w:rsidRPr="000F6263">
        <w:t>» в соответствии с приказом М</w:t>
      </w:r>
      <w:r w:rsidRPr="000F6263">
        <w:rPr>
          <w:spacing w:val="-4"/>
        </w:rPr>
        <w:t xml:space="preserve">инистерства здравоохранения Российской Федерации от </w:t>
      </w:r>
      <w:r w:rsidRPr="000F6263">
        <w:t>23 октября 2020 № 1144н «Об утверждении порядка организации оказания медицинской помощи лицам, занимающимся физической культурой и спортом (в том числе при подготовке и проведении физкультурных мероприятий и спортивных мероприятий), включая порядок медицинского осмотра лиц, желающих пройти спортивную подготовку, заниматься физической культурой и спортом в организациях и (или) выполнить нормативы испытаний (тестов) Всероссийского физкультурно-спортивного комплекса «Готов к труду и обороне» (ГТО)» и форм медицинских заключений о допуске к участию физкультурных и спортивных мероприятиях».</w:t>
      </w:r>
    </w:p>
    <w:p w:rsidR="00BD1D8E" w:rsidRDefault="00EC1370" w:rsidP="00D82799">
      <w:pPr>
        <w:pStyle w:val="1"/>
      </w:pPr>
      <w:r>
        <w:t>10</w:t>
      </w:r>
      <w:r w:rsidR="00BD1D8E">
        <w:t xml:space="preserve"> Страхование участников</w:t>
      </w:r>
    </w:p>
    <w:p w:rsidR="00BD1D8E" w:rsidRDefault="00BD1D8E" w:rsidP="00D82799">
      <w:r>
        <w:t>Участие в Соревнованиях осуществляется только при наличии полиса (оригинала) страхования жизни и здоровья от несчастных случаев</w:t>
      </w:r>
      <w:r w:rsidR="001F20B0">
        <w:t xml:space="preserve"> или страхового полюса от несчастных случаев, оформляемого для спортсменов на день соревнований</w:t>
      </w:r>
      <w:r>
        <w:t xml:space="preserve">, который представляется в комиссию по допуску участников на каждого участника соревнований. Без договора о страховании участник (команда) к участию в </w:t>
      </w:r>
      <w:r w:rsidR="00273E8D">
        <w:t>соревнованиях</w:t>
      </w:r>
      <w:r>
        <w:t xml:space="preserve"> не допускается.</w:t>
      </w:r>
    </w:p>
    <w:p w:rsidR="001F6B29" w:rsidRDefault="001F6B29" w:rsidP="00D82799"/>
    <w:p w:rsidR="00BD1D8E" w:rsidRDefault="001F6B29" w:rsidP="001F6B29">
      <w:pPr>
        <w:pStyle w:val="1"/>
      </w:pPr>
      <w:r>
        <w:t xml:space="preserve">11. </w:t>
      </w:r>
      <w:r w:rsidR="00BD1D8E">
        <w:t>Подача заявок на участие</w:t>
      </w:r>
    </w:p>
    <w:p w:rsidR="001F6B29" w:rsidRDefault="001F6B29" w:rsidP="001F6B29">
      <w:pPr>
        <w:rPr>
          <w:b/>
        </w:rPr>
      </w:pPr>
      <w:r>
        <w:t>Предварительные з</w:t>
      </w:r>
      <w:r w:rsidR="00BD1D8E" w:rsidRPr="005A5A20">
        <w:t xml:space="preserve">аявки </w:t>
      </w:r>
      <w:r>
        <w:t xml:space="preserve">для участия в соревнованиях </w:t>
      </w:r>
      <w:r w:rsidR="00BD1D8E" w:rsidRPr="005A5A20">
        <w:t xml:space="preserve">подаются до </w:t>
      </w:r>
      <w:r w:rsidR="002C4905">
        <w:rPr>
          <w:b/>
        </w:rPr>
        <w:t>2</w:t>
      </w:r>
      <w:r w:rsidR="004A0527">
        <w:rPr>
          <w:b/>
        </w:rPr>
        <w:t>3</w:t>
      </w:r>
      <w:r w:rsidR="00BD1D8E" w:rsidRPr="005A5A20">
        <w:rPr>
          <w:b/>
        </w:rPr>
        <w:t xml:space="preserve"> </w:t>
      </w:r>
      <w:r w:rsidR="004A0527">
        <w:rPr>
          <w:b/>
        </w:rPr>
        <w:t>октября</w:t>
      </w:r>
      <w:r>
        <w:rPr>
          <w:b/>
        </w:rPr>
        <w:t xml:space="preserve">. </w:t>
      </w:r>
    </w:p>
    <w:p w:rsidR="00AB7200" w:rsidRDefault="00AB7200" w:rsidP="001F6B29">
      <w:r>
        <w:t>Направить заявку можно:</w:t>
      </w:r>
    </w:p>
    <w:p w:rsidR="001F6B29" w:rsidRDefault="00AB7200" w:rsidP="001F6B29">
      <w:r>
        <w:t xml:space="preserve">- </w:t>
      </w:r>
      <w:r w:rsidR="001F6B29" w:rsidRPr="001F6B29">
        <w:t>на электронный почтовый адрес:</w:t>
      </w:r>
      <w:r w:rsidR="00273E8D" w:rsidRPr="001F6B29">
        <w:t xml:space="preserve"> </w:t>
      </w:r>
      <w:r w:rsidR="00336E36" w:rsidRPr="00AB7200">
        <w:t>kanat.kaluga@yandex.ru</w:t>
      </w:r>
      <w:r w:rsidR="00336E36">
        <w:t xml:space="preserve">. </w:t>
      </w:r>
    </w:p>
    <w:p w:rsidR="00AB7200" w:rsidRDefault="00AB7200" w:rsidP="001F6B29">
      <w:r>
        <w:t xml:space="preserve">- в сообщения группы ВК </w:t>
      </w:r>
      <w:r w:rsidRPr="00AB7200">
        <w:t>https://vk.com/kanat.kaluga</w:t>
      </w:r>
    </w:p>
    <w:p w:rsidR="00AB7200" w:rsidRPr="00AB7200" w:rsidRDefault="00AB7200" w:rsidP="001F6B29">
      <w:r>
        <w:t xml:space="preserve">- </w:t>
      </w:r>
      <w:r>
        <w:rPr>
          <w:lang w:val="en-US"/>
        </w:rPr>
        <w:t>WhatsApp</w:t>
      </w:r>
      <w:r w:rsidRPr="00963321">
        <w:t xml:space="preserve"> +79208811142 (</w:t>
      </w:r>
      <w:r>
        <w:t>Серов Андрей Дмитриевич)</w:t>
      </w:r>
    </w:p>
    <w:p w:rsidR="00BD1D8E" w:rsidRPr="000978FE" w:rsidRDefault="001F6B29" w:rsidP="001F6B29">
      <w:r>
        <w:t xml:space="preserve">За дополнительной информацией можно обратиться </w:t>
      </w:r>
      <w:r w:rsidR="00273E8D" w:rsidRPr="005A5A20">
        <w:t>по следующим контактам</w:t>
      </w:r>
      <w:r>
        <w:t xml:space="preserve">: 8(920)881-11-42 (Серов Андрей Дмитриевич). </w:t>
      </w:r>
      <w:r w:rsidR="000978FE">
        <w:t xml:space="preserve"> </w:t>
      </w:r>
    </w:p>
    <w:p w:rsidR="00EC1370" w:rsidRDefault="00BD1D8E" w:rsidP="001F6B29">
      <w:r>
        <w:t xml:space="preserve">Именные заявки </w:t>
      </w:r>
      <w:r w:rsidR="00E106DC">
        <w:t xml:space="preserve">(Приложение № 1) </w:t>
      </w:r>
      <w:r>
        <w:t>на участие, заверенные врачом, паспорт</w:t>
      </w:r>
      <w:r w:rsidR="000978FE">
        <w:t xml:space="preserve"> на </w:t>
      </w:r>
      <w:r>
        <w:t>каждого участника подаются в мандатную комиссию при регистрации в день проведения соревнований.</w:t>
      </w:r>
      <w:r w:rsidR="007D0358" w:rsidRPr="007D0358">
        <w:t xml:space="preserve"> </w:t>
      </w:r>
    </w:p>
    <w:p w:rsidR="00336E36" w:rsidRDefault="00336E36" w:rsidP="00336E36">
      <w:pPr>
        <w:ind w:firstLine="0"/>
        <w:jc w:val="center"/>
        <w:rPr>
          <w:b/>
        </w:rPr>
      </w:pPr>
    </w:p>
    <w:p w:rsidR="00BD1D8E" w:rsidRPr="001F6B29" w:rsidRDefault="00336E36" w:rsidP="00336E36">
      <w:pPr>
        <w:ind w:firstLine="0"/>
        <w:jc w:val="center"/>
        <w:rPr>
          <w:b/>
        </w:rPr>
      </w:pPr>
      <w:r w:rsidRPr="00336E36">
        <w:rPr>
          <w:b/>
        </w:rPr>
        <w:t>Данный регламент является официальным вызовом на соревнование.</w:t>
      </w:r>
    </w:p>
    <w:p w:rsidR="00F245F6" w:rsidRDefault="00F245F6" w:rsidP="007D0358">
      <w:pPr>
        <w:widowControl/>
        <w:jc w:val="right"/>
        <w:rPr>
          <w:rFonts w:eastAsia="Times New Roman"/>
          <w:kern w:val="0"/>
          <w:sz w:val="26"/>
          <w:szCs w:val="26"/>
          <w:lang w:eastAsia="ar-SA"/>
        </w:rPr>
      </w:pPr>
    </w:p>
    <w:p w:rsidR="00F41C93" w:rsidRDefault="00F41C93">
      <w:pPr>
        <w:widowControl/>
        <w:suppressAutoHyphens w:val="0"/>
        <w:spacing w:line="240" w:lineRule="auto"/>
        <w:ind w:firstLine="0"/>
        <w:jc w:val="left"/>
        <w:rPr>
          <w:rFonts w:eastAsia="Times New Roman"/>
          <w:kern w:val="0"/>
          <w:sz w:val="26"/>
          <w:szCs w:val="26"/>
          <w:lang w:eastAsia="ar-SA"/>
        </w:rPr>
      </w:pPr>
      <w:r>
        <w:rPr>
          <w:rFonts w:eastAsia="Times New Roman"/>
          <w:kern w:val="0"/>
          <w:sz w:val="26"/>
          <w:szCs w:val="26"/>
          <w:lang w:eastAsia="ar-SA"/>
        </w:rPr>
        <w:br w:type="page"/>
      </w:r>
    </w:p>
    <w:p w:rsidR="007D0358" w:rsidRPr="007D0358" w:rsidRDefault="007D0358" w:rsidP="001F6B29">
      <w:pPr>
        <w:widowControl/>
        <w:ind w:firstLine="0"/>
        <w:jc w:val="right"/>
        <w:rPr>
          <w:rFonts w:eastAsia="Times New Roman"/>
          <w:kern w:val="0"/>
          <w:sz w:val="26"/>
          <w:szCs w:val="26"/>
          <w:lang w:eastAsia="ar-SA"/>
        </w:rPr>
      </w:pPr>
      <w:r w:rsidRPr="007D0358">
        <w:rPr>
          <w:rFonts w:eastAsia="Times New Roman"/>
          <w:kern w:val="0"/>
          <w:sz w:val="26"/>
          <w:szCs w:val="26"/>
          <w:lang w:eastAsia="ar-SA"/>
        </w:rPr>
        <w:lastRenderedPageBreak/>
        <w:t xml:space="preserve">Приложение </w:t>
      </w:r>
      <w:r w:rsidR="00E106DC">
        <w:rPr>
          <w:rFonts w:eastAsia="Times New Roman"/>
          <w:kern w:val="0"/>
          <w:sz w:val="26"/>
          <w:szCs w:val="26"/>
          <w:lang w:eastAsia="ar-SA"/>
        </w:rPr>
        <w:t xml:space="preserve">№ </w:t>
      </w:r>
      <w:r w:rsidRPr="007D0358">
        <w:rPr>
          <w:rFonts w:eastAsia="Times New Roman"/>
          <w:kern w:val="0"/>
          <w:sz w:val="26"/>
          <w:szCs w:val="26"/>
          <w:lang w:eastAsia="ar-SA"/>
        </w:rPr>
        <w:t>1</w:t>
      </w:r>
    </w:p>
    <w:p w:rsidR="007D0358" w:rsidRPr="007D0358" w:rsidRDefault="007D0358" w:rsidP="007D0358">
      <w:pPr>
        <w:widowControl/>
        <w:spacing w:line="240" w:lineRule="atLeast"/>
        <w:jc w:val="center"/>
        <w:rPr>
          <w:rFonts w:eastAsia="Times New Roman"/>
          <w:b/>
          <w:kern w:val="0"/>
          <w:sz w:val="26"/>
          <w:szCs w:val="26"/>
          <w:lang w:eastAsia="ar-SA"/>
        </w:rPr>
      </w:pPr>
    </w:p>
    <w:p w:rsidR="007D0358" w:rsidRPr="007D0358" w:rsidRDefault="007D0358" w:rsidP="001F6B29">
      <w:pPr>
        <w:widowControl/>
        <w:spacing w:line="240" w:lineRule="atLeast"/>
        <w:ind w:firstLine="0"/>
        <w:jc w:val="center"/>
        <w:rPr>
          <w:rFonts w:eastAsia="Times New Roman"/>
          <w:kern w:val="0"/>
          <w:sz w:val="26"/>
          <w:szCs w:val="26"/>
          <w:lang w:eastAsia="ar-SA"/>
        </w:rPr>
      </w:pPr>
      <w:r w:rsidRPr="007D0358">
        <w:rPr>
          <w:rFonts w:eastAsia="Times New Roman"/>
          <w:b/>
          <w:kern w:val="0"/>
          <w:sz w:val="26"/>
          <w:szCs w:val="26"/>
          <w:lang w:eastAsia="ar-SA"/>
        </w:rPr>
        <w:t>ИМЕННАЯ ЗАЯВКА</w:t>
      </w:r>
    </w:p>
    <w:p w:rsidR="007D0358" w:rsidRPr="007D0358" w:rsidRDefault="007D0358" w:rsidP="001F6B29">
      <w:pPr>
        <w:ind w:firstLine="0"/>
        <w:jc w:val="center"/>
        <w:rPr>
          <w:rFonts w:eastAsia="Times New Roman"/>
          <w:kern w:val="0"/>
          <w:sz w:val="26"/>
          <w:szCs w:val="26"/>
          <w:lang w:eastAsia="ar-SA"/>
        </w:rPr>
      </w:pPr>
      <w:r w:rsidRPr="007D0358">
        <w:rPr>
          <w:rFonts w:eastAsia="Times New Roman"/>
          <w:kern w:val="0"/>
          <w:sz w:val="26"/>
          <w:szCs w:val="26"/>
          <w:lang w:eastAsia="ar-SA"/>
        </w:rPr>
        <w:t>на участие</w:t>
      </w:r>
      <w:r w:rsidRPr="007D0358">
        <w:rPr>
          <w:rFonts w:eastAsia="Times New Roman"/>
          <w:b/>
          <w:kern w:val="0"/>
          <w:sz w:val="26"/>
          <w:szCs w:val="26"/>
          <w:lang w:eastAsia="ar-SA"/>
        </w:rPr>
        <w:t xml:space="preserve"> </w:t>
      </w:r>
      <w:r w:rsidR="001F6B29" w:rsidRPr="007D0358">
        <w:rPr>
          <w:rFonts w:eastAsia="Times New Roman"/>
          <w:kern w:val="0"/>
          <w:sz w:val="26"/>
          <w:szCs w:val="26"/>
          <w:lang w:eastAsia="ar-SA"/>
        </w:rPr>
        <w:t xml:space="preserve">в </w:t>
      </w:r>
      <w:r w:rsidR="001F6B29" w:rsidRPr="001F6B29">
        <w:rPr>
          <w:sz w:val="26"/>
          <w:szCs w:val="26"/>
        </w:rPr>
        <w:t>областных соревнованиях по виду спорта «Перетягивание каната»</w:t>
      </w:r>
      <w:r w:rsidRPr="007D0358">
        <w:rPr>
          <w:rFonts w:eastAsia="Times New Roman"/>
          <w:kern w:val="0"/>
          <w:sz w:val="26"/>
          <w:szCs w:val="26"/>
          <w:lang w:eastAsia="ar-SA"/>
        </w:rPr>
        <w:t xml:space="preserve"> </w:t>
      </w:r>
    </w:p>
    <w:p w:rsidR="007D0358" w:rsidRPr="007D0358" w:rsidRDefault="007D0358" w:rsidP="007D0358">
      <w:pPr>
        <w:widowControl/>
        <w:spacing w:line="240" w:lineRule="atLeast"/>
        <w:jc w:val="center"/>
        <w:rPr>
          <w:rFonts w:eastAsia="Times New Roman"/>
          <w:kern w:val="0"/>
          <w:sz w:val="26"/>
          <w:szCs w:val="26"/>
          <w:lang w:eastAsia="ar-SA"/>
        </w:rPr>
      </w:pPr>
    </w:p>
    <w:p w:rsidR="007D0358" w:rsidRPr="005A5A20" w:rsidRDefault="007D0358" w:rsidP="007D0358">
      <w:pPr>
        <w:widowControl/>
        <w:spacing w:line="240" w:lineRule="atLeast"/>
        <w:jc w:val="center"/>
        <w:rPr>
          <w:rFonts w:eastAsia="Times New Roman"/>
          <w:kern w:val="0"/>
          <w:sz w:val="26"/>
          <w:szCs w:val="26"/>
          <w:vertAlign w:val="subscript"/>
          <w:lang w:eastAsia="ar-SA"/>
        </w:rPr>
      </w:pPr>
      <w:r w:rsidRPr="007D0358">
        <w:rPr>
          <w:rFonts w:eastAsia="Times New Roman"/>
          <w:kern w:val="0"/>
          <w:sz w:val="26"/>
          <w:szCs w:val="26"/>
          <w:lang w:eastAsia="ar-SA"/>
        </w:rPr>
        <w:t>от</w:t>
      </w:r>
      <w:r w:rsidR="001F6B29">
        <w:rPr>
          <w:rFonts w:eastAsia="Times New Roman"/>
          <w:kern w:val="0"/>
          <w:sz w:val="26"/>
          <w:szCs w:val="26"/>
          <w:lang w:eastAsia="ar-SA"/>
        </w:rPr>
        <w:t xml:space="preserve"> </w:t>
      </w:r>
      <w:r w:rsidR="001F6B29" w:rsidRPr="001F6B29">
        <w:rPr>
          <w:rFonts w:eastAsia="Times New Roman"/>
          <w:kern w:val="0"/>
          <w:sz w:val="26"/>
          <w:szCs w:val="26"/>
          <w:u w:val="single"/>
          <w:lang w:eastAsia="ar-SA"/>
        </w:rPr>
        <w:t xml:space="preserve">                                                                                                                                     </w:t>
      </w:r>
      <w:proofErr w:type="gramStart"/>
      <w:r w:rsidR="001F6B29" w:rsidRPr="001F6B29">
        <w:rPr>
          <w:rFonts w:eastAsia="Times New Roman"/>
          <w:kern w:val="0"/>
          <w:sz w:val="26"/>
          <w:szCs w:val="26"/>
          <w:u w:val="single"/>
          <w:lang w:eastAsia="ar-SA"/>
        </w:rPr>
        <w:t xml:space="preserve">  </w:t>
      </w:r>
      <w:r w:rsidR="001F6B29" w:rsidRPr="00336E36">
        <w:rPr>
          <w:rFonts w:eastAsia="Times New Roman"/>
          <w:color w:val="FFFFFF"/>
          <w:kern w:val="0"/>
          <w:sz w:val="26"/>
          <w:szCs w:val="26"/>
          <w:lang w:eastAsia="ar-SA"/>
        </w:rPr>
        <w:t>.</w:t>
      </w:r>
      <w:proofErr w:type="gramEnd"/>
      <w:r w:rsidR="001F6B29">
        <w:rPr>
          <w:rFonts w:eastAsia="Times New Roman"/>
          <w:kern w:val="0"/>
          <w:sz w:val="26"/>
          <w:szCs w:val="26"/>
          <w:lang w:eastAsia="ar-SA"/>
        </w:rPr>
        <w:t xml:space="preserve"> </w:t>
      </w:r>
      <w:r w:rsidRPr="005A5A20">
        <w:rPr>
          <w:rFonts w:eastAsia="Times New Roman"/>
          <w:kern w:val="0"/>
          <w:sz w:val="26"/>
          <w:szCs w:val="26"/>
          <w:vertAlign w:val="subscript"/>
          <w:lang w:eastAsia="ar-SA"/>
        </w:rPr>
        <w:t>(</w:t>
      </w:r>
      <w:r w:rsidR="005A5A20">
        <w:rPr>
          <w:rFonts w:eastAsia="Times New Roman"/>
          <w:kern w:val="0"/>
          <w:sz w:val="26"/>
          <w:szCs w:val="26"/>
          <w:vertAlign w:val="subscript"/>
          <w:lang w:eastAsia="ar-SA"/>
        </w:rPr>
        <w:t>п</w:t>
      </w:r>
      <w:r w:rsidRPr="005A5A20">
        <w:rPr>
          <w:rFonts w:eastAsia="Times New Roman"/>
          <w:kern w:val="0"/>
          <w:sz w:val="26"/>
          <w:szCs w:val="26"/>
          <w:vertAlign w:val="subscript"/>
          <w:lang w:eastAsia="ar-SA"/>
        </w:rPr>
        <w:t xml:space="preserve">олное наименование организации </w:t>
      </w:r>
      <w:r w:rsidR="001F6B29" w:rsidRPr="005A5A20">
        <w:rPr>
          <w:rFonts w:eastAsia="Times New Roman"/>
          <w:kern w:val="0"/>
          <w:sz w:val="26"/>
          <w:szCs w:val="26"/>
          <w:vertAlign w:val="subscript"/>
          <w:lang w:eastAsia="ar-SA"/>
        </w:rPr>
        <w:t>или учреждения</w:t>
      </w:r>
      <w:r w:rsidRPr="005A5A20">
        <w:rPr>
          <w:rFonts w:eastAsia="Times New Roman"/>
          <w:kern w:val="0"/>
          <w:sz w:val="26"/>
          <w:szCs w:val="26"/>
          <w:vertAlign w:val="subscript"/>
          <w:lang w:eastAsia="ar-SA"/>
        </w:rPr>
        <w:t>)</w:t>
      </w:r>
    </w:p>
    <w:p w:rsidR="007D0358" w:rsidRPr="007D0358" w:rsidRDefault="007D0358" w:rsidP="007D0358">
      <w:pPr>
        <w:widowControl/>
        <w:spacing w:line="240" w:lineRule="atLeast"/>
        <w:jc w:val="center"/>
        <w:rPr>
          <w:rFonts w:eastAsia="Times New Roman"/>
          <w:kern w:val="0"/>
          <w:sz w:val="26"/>
          <w:szCs w:val="26"/>
          <w:lang w:eastAsia="ar-SA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855"/>
        <w:gridCol w:w="3067"/>
        <w:gridCol w:w="1349"/>
        <w:gridCol w:w="1706"/>
        <w:gridCol w:w="1673"/>
        <w:gridCol w:w="1224"/>
      </w:tblGrid>
      <w:tr w:rsidR="001F6B29" w:rsidRPr="00336E36" w:rsidTr="001F6B29">
        <w:trPr>
          <w:cantSplit/>
          <w:trHeight w:val="1130"/>
        </w:trPr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ind w:left="-108" w:right="-108" w:hanging="5"/>
              <w:jc w:val="center"/>
              <w:rPr>
                <w:rFonts w:eastAsia="Times New Roman"/>
                <w:kern w:val="0"/>
                <w:lang w:eastAsia="ar-SA"/>
              </w:rPr>
            </w:pPr>
            <w:r w:rsidRPr="00336E36">
              <w:rPr>
                <w:rFonts w:eastAsia="Times New Roman"/>
                <w:kern w:val="0"/>
                <w:lang w:eastAsia="ar-SA"/>
              </w:rPr>
              <w:t>№№</w:t>
            </w:r>
          </w:p>
          <w:p w:rsidR="001F6B29" w:rsidRPr="00336E36" w:rsidRDefault="001F6B29" w:rsidP="001F6B29">
            <w:pPr>
              <w:widowControl/>
              <w:ind w:left="-108" w:right="-108" w:hanging="5"/>
              <w:jc w:val="center"/>
              <w:rPr>
                <w:rFonts w:eastAsia="Times New Roman"/>
                <w:kern w:val="0"/>
                <w:lang w:eastAsia="ar-SA"/>
              </w:rPr>
            </w:pPr>
            <w:r w:rsidRPr="00336E36">
              <w:rPr>
                <w:rFonts w:eastAsia="Times New Roman"/>
                <w:kern w:val="0"/>
                <w:lang w:eastAsia="ar-SA"/>
              </w:rPr>
              <w:t>п/п</w:t>
            </w:r>
          </w:p>
        </w:tc>
        <w:tc>
          <w:tcPr>
            <w:tcW w:w="1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keepNext/>
              <w:widowControl/>
              <w:suppressAutoHyphens w:val="0"/>
              <w:ind w:firstLine="0"/>
              <w:jc w:val="center"/>
              <w:outlineLvl w:val="0"/>
              <w:rPr>
                <w:rFonts w:eastAsia="Times New Roman"/>
                <w:kern w:val="0"/>
                <w:lang w:eastAsia="ru-RU"/>
              </w:rPr>
            </w:pPr>
            <w:r w:rsidRPr="00336E36">
              <w:rPr>
                <w:rFonts w:eastAsia="Times New Roman"/>
                <w:kern w:val="0"/>
                <w:lang w:eastAsia="ru-RU"/>
              </w:rPr>
              <w:t>Фамилия, Имя,</w:t>
            </w:r>
          </w:p>
          <w:p w:rsidR="001F6B29" w:rsidRPr="00336E36" w:rsidRDefault="001F6B29" w:rsidP="001F6B29">
            <w:pPr>
              <w:widowControl/>
              <w:ind w:firstLine="0"/>
              <w:jc w:val="center"/>
              <w:rPr>
                <w:rFonts w:eastAsia="Times New Roman"/>
                <w:kern w:val="0"/>
                <w:lang w:eastAsia="ar-SA"/>
              </w:rPr>
            </w:pPr>
            <w:r w:rsidRPr="00336E36">
              <w:rPr>
                <w:rFonts w:eastAsia="Times New Roman"/>
                <w:kern w:val="0"/>
                <w:lang w:eastAsia="ar-SA"/>
              </w:rPr>
              <w:t>(полностью)</w:t>
            </w:r>
          </w:p>
        </w:tc>
        <w:tc>
          <w:tcPr>
            <w:tcW w:w="6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keepNext/>
              <w:widowControl/>
              <w:suppressAutoHyphens w:val="0"/>
              <w:ind w:firstLine="0"/>
              <w:jc w:val="center"/>
              <w:outlineLvl w:val="0"/>
              <w:rPr>
                <w:rFonts w:eastAsia="Times New Roman"/>
                <w:kern w:val="0"/>
                <w:lang w:eastAsia="ru-RU"/>
              </w:rPr>
            </w:pPr>
            <w:r w:rsidRPr="00336E36">
              <w:rPr>
                <w:rFonts w:eastAsia="Times New Roman"/>
                <w:kern w:val="0"/>
                <w:lang w:eastAsia="ru-RU"/>
              </w:rPr>
              <w:t>Дата</w:t>
            </w:r>
          </w:p>
          <w:p w:rsidR="001F6B29" w:rsidRPr="00336E36" w:rsidRDefault="001F6B29" w:rsidP="001F6B29">
            <w:pPr>
              <w:keepNext/>
              <w:widowControl/>
              <w:suppressAutoHyphens w:val="0"/>
              <w:ind w:firstLine="0"/>
              <w:jc w:val="center"/>
              <w:outlineLvl w:val="0"/>
              <w:rPr>
                <w:rFonts w:eastAsia="Times New Roman"/>
                <w:kern w:val="0"/>
                <w:lang w:eastAsia="ru-RU"/>
              </w:rPr>
            </w:pPr>
            <w:r w:rsidRPr="00336E36">
              <w:rPr>
                <w:rFonts w:eastAsia="Times New Roman"/>
                <w:kern w:val="0"/>
                <w:lang w:eastAsia="ru-RU"/>
              </w:rPr>
              <w:t>рождения</w:t>
            </w:r>
          </w:p>
          <w:p w:rsidR="001F6B29" w:rsidRPr="00336E36" w:rsidRDefault="001F6B29" w:rsidP="001F6B29">
            <w:pPr>
              <w:widowControl/>
              <w:ind w:firstLine="0"/>
              <w:jc w:val="center"/>
              <w:rPr>
                <w:rFonts w:eastAsia="Times New Roman"/>
                <w:b/>
                <w:kern w:val="0"/>
                <w:lang w:eastAsia="ar-SA"/>
              </w:rPr>
            </w:pPr>
            <w:r w:rsidRPr="00336E36">
              <w:rPr>
                <w:rFonts w:eastAsia="Times New Roman"/>
                <w:b/>
                <w:kern w:val="0"/>
                <w:lang w:eastAsia="ar-SA"/>
              </w:rPr>
              <w:t>(</w:t>
            </w:r>
            <w:proofErr w:type="spellStart"/>
            <w:r w:rsidRPr="00336E36">
              <w:rPr>
                <w:rFonts w:eastAsia="Times New Roman"/>
                <w:kern w:val="0"/>
                <w:lang w:eastAsia="ar-SA"/>
              </w:rPr>
              <w:t>ч.м.год</w:t>
            </w:r>
            <w:proofErr w:type="spellEnd"/>
            <w:r w:rsidRPr="00336E36">
              <w:rPr>
                <w:rFonts w:eastAsia="Times New Roman"/>
                <w:kern w:val="0"/>
                <w:lang w:eastAsia="ar-SA"/>
              </w:rPr>
              <w:t xml:space="preserve"> </w:t>
            </w:r>
            <w:proofErr w:type="spellStart"/>
            <w:r w:rsidRPr="00336E36">
              <w:rPr>
                <w:rFonts w:eastAsia="Times New Roman"/>
                <w:kern w:val="0"/>
                <w:lang w:eastAsia="ar-SA"/>
              </w:rPr>
              <w:t>рожд</w:t>
            </w:r>
            <w:proofErr w:type="spellEnd"/>
            <w:r w:rsidRPr="00336E36">
              <w:rPr>
                <w:rFonts w:eastAsia="Times New Roman"/>
                <w:kern w:val="0"/>
                <w:lang w:eastAsia="ar-SA"/>
              </w:rPr>
              <w:t>.)</w:t>
            </w: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ind w:firstLine="0"/>
              <w:jc w:val="center"/>
              <w:rPr>
                <w:rFonts w:eastAsia="Times New Roman"/>
                <w:kern w:val="0"/>
                <w:lang w:eastAsia="ar-SA"/>
              </w:rPr>
            </w:pPr>
            <w:r w:rsidRPr="00336E36">
              <w:rPr>
                <w:rFonts w:eastAsia="Times New Roman"/>
                <w:kern w:val="0"/>
                <w:lang w:eastAsia="ar-SA"/>
              </w:rPr>
              <w:t>Организация</w:t>
            </w:r>
          </w:p>
        </w:tc>
        <w:tc>
          <w:tcPr>
            <w:tcW w:w="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ind w:firstLine="0"/>
              <w:jc w:val="center"/>
              <w:rPr>
                <w:rFonts w:eastAsia="Times New Roman"/>
                <w:kern w:val="0"/>
                <w:lang w:eastAsia="ar-SA"/>
              </w:rPr>
            </w:pPr>
            <w:r w:rsidRPr="00336E36">
              <w:rPr>
                <w:rFonts w:eastAsia="Times New Roman"/>
                <w:kern w:val="0"/>
                <w:lang w:eastAsia="ar-SA"/>
              </w:rPr>
              <w:t>Спортивный разряд</w:t>
            </w:r>
          </w:p>
        </w:tc>
        <w:tc>
          <w:tcPr>
            <w:tcW w:w="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ind w:firstLine="0"/>
              <w:jc w:val="center"/>
              <w:rPr>
                <w:rFonts w:eastAsia="Times New Roman"/>
                <w:kern w:val="0"/>
                <w:lang w:eastAsia="ar-SA"/>
              </w:rPr>
            </w:pPr>
            <w:r w:rsidRPr="00336E36">
              <w:rPr>
                <w:rFonts w:eastAsia="Times New Roman"/>
                <w:kern w:val="0"/>
                <w:lang w:eastAsia="ar-SA"/>
              </w:rPr>
              <w:t>Подпись врача, дата</w:t>
            </w:r>
          </w:p>
          <w:p w:rsidR="001F6B29" w:rsidRPr="00336E36" w:rsidRDefault="001F6B29" w:rsidP="001F6B29">
            <w:pPr>
              <w:widowControl/>
              <w:ind w:firstLine="0"/>
              <w:jc w:val="center"/>
              <w:rPr>
                <w:rFonts w:eastAsia="Times New Roman"/>
                <w:kern w:val="0"/>
                <w:lang w:eastAsia="ar-SA"/>
              </w:rPr>
            </w:pPr>
            <w:r w:rsidRPr="00336E36">
              <w:rPr>
                <w:rFonts w:eastAsia="Times New Roman"/>
                <w:kern w:val="0"/>
                <w:lang w:eastAsia="ar-SA"/>
              </w:rPr>
              <w:t>и печать</w:t>
            </w:r>
          </w:p>
        </w:tc>
      </w:tr>
      <w:tr w:rsidR="001F6B29" w:rsidRPr="00336E36" w:rsidTr="001F6B29">
        <w:trPr>
          <w:cantSplit/>
          <w:trHeight w:val="307"/>
        </w:trPr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pacing w:line="240" w:lineRule="atLeast"/>
              <w:ind w:left="-108" w:right="-108" w:hanging="5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  <w:r w:rsidRPr="00336E36">
              <w:rPr>
                <w:rFonts w:eastAsia="Times New Roman"/>
                <w:kern w:val="0"/>
                <w:sz w:val="26"/>
                <w:szCs w:val="26"/>
                <w:lang w:eastAsia="ar-SA"/>
              </w:rPr>
              <w:t>1</w:t>
            </w:r>
          </w:p>
        </w:tc>
        <w:tc>
          <w:tcPr>
            <w:tcW w:w="1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6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</w:tr>
      <w:tr w:rsidR="001F6B29" w:rsidRPr="00336E36" w:rsidTr="001F6B29">
        <w:trPr>
          <w:cantSplit/>
        </w:trPr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pacing w:line="240" w:lineRule="atLeast"/>
              <w:ind w:left="-108" w:right="-108" w:hanging="5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  <w:r w:rsidRPr="00336E36">
              <w:rPr>
                <w:rFonts w:eastAsia="Times New Roman"/>
                <w:kern w:val="0"/>
                <w:sz w:val="26"/>
                <w:szCs w:val="26"/>
                <w:lang w:eastAsia="ar-SA"/>
              </w:rPr>
              <w:t>2</w:t>
            </w:r>
          </w:p>
        </w:tc>
        <w:tc>
          <w:tcPr>
            <w:tcW w:w="1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6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</w:tr>
      <w:tr w:rsidR="001F6B29" w:rsidRPr="00336E36" w:rsidTr="001F6B29">
        <w:trPr>
          <w:cantSplit/>
        </w:trPr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pacing w:line="240" w:lineRule="atLeast"/>
              <w:ind w:left="-108" w:right="-108" w:hanging="5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  <w:r w:rsidRPr="00336E36">
              <w:rPr>
                <w:rFonts w:eastAsia="Times New Roman"/>
                <w:kern w:val="0"/>
                <w:sz w:val="26"/>
                <w:szCs w:val="26"/>
                <w:lang w:eastAsia="ar-SA"/>
              </w:rPr>
              <w:t>3</w:t>
            </w:r>
          </w:p>
        </w:tc>
        <w:tc>
          <w:tcPr>
            <w:tcW w:w="1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6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</w:tr>
      <w:tr w:rsidR="001F6B29" w:rsidRPr="00336E36" w:rsidTr="001F6B29">
        <w:trPr>
          <w:cantSplit/>
        </w:trPr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pacing w:line="240" w:lineRule="atLeast"/>
              <w:ind w:left="-108" w:right="-108" w:hanging="5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  <w:r w:rsidRPr="00336E36">
              <w:rPr>
                <w:rFonts w:eastAsia="Times New Roman"/>
                <w:kern w:val="0"/>
                <w:sz w:val="26"/>
                <w:szCs w:val="26"/>
                <w:lang w:eastAsia="ar-SA"/>
              </w:rPr>
              <w:t>4</w:t>
            </w:r>
          </w:p>
        </w:tc>
        <w:tc>
          <w:tcPr>
            <w:tcW w:w="1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6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</w:tr>
      <w:tr w:rsidR="001F6B29" w:rsidRPr="00336E36" w:rsidTr="001F6B29">
        <w:trPr>
          <w:cantSplit/>
        </w:trPr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pacing w:line="240" w:lineRule="atLeast"/>
              <w:ind w:left="-108" w:right="-108" w:hanging="5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  <w:r w:rsidRPr="00336E36">
              <w:rPr>
                <w:rFonts w:eastAsia="Times New Roman"/>
                <w:kern w:val="0"/>
                <w:sz w:val="26"/>
                <w:szCs w:val="26"/>
                <w:lang w:eastAsia="ar-SA"/>
              </w:rPr>
              <w:t>5</w:t>
            </w:r>
          </w:p>
        </w:tc>
        <w:tc>
          <w:tcPr>
            <w:tcW w:w="1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6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</w:tr>
      <w:tr w:rsidR="001F6B29" w:rsidRPr="00336E36" w:rsidTr="001F6B29">
        <w:trPr>
          <w:cantSplit/>
        </w:trPr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pacing w:line="240" w:lineRule="atLeast"/>
              <w:ind w:left="-108" w:right="-108" w:hanging="5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  <w:r w:rsidRPr="00336E36">
              <w:rPr>
                <w:rFonts w:eastAsia="Times New Roman"/>
                <w:kern w:val="0"/>
                <w:sz w:val="26"/>
                <w:szCs w:val="26"/>
                <w:lang w:eastAsia="ar-SA"/>
              </w:rPr>
              <w:t>6</w:t>
            </w:r>
          </w:p>
        </w:tc>
        <w:tc>
          <w:tcPr>
            <w:tcW w:w="1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6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</w:tr>
      <w:tr w:rsidR="001F6B29" w:rsidRPr="00336E36" w:rsidTr="001F6B29">
        <w:trPr>
          <w:cantSplit/>
        </w:trPr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pacing w:line="240" w:lineRule="atLeast"/>
              <w:ind w:left="-108" w:right="-108" w:hanging="5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  <w:r w:rsidRPr="00336E36">
              <w:rPr>
                <w:rFonts w:eastAsia="Times New Roman"/>
                <w:kern w:val="0"/>
                <w:sz w:val="26"/>
                <w:szCs w:val="26"/>
                <w:lang w:eastAsia="ar-SA"/>
              </w:rPr>
              <w:t>7</w:t>
            </w:r>
          </w:p>
        </w:tc>
        <w:tc>
          <w:tcPr>
            <w:tcW w:w="1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6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</w:tr>
      <w:tr w:rsidR="001F6B29" w:rsidRPr="00336E36" w:rsidTr="001F6B29">
        <w:trPr>
          <w:cantSplit/>
        </w:trPr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pacing w:line="240" w:lineRule="atLeast"/>
              <w:ind w:left="-108" w:right="-108" w:hanging="5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  <w:r w:rsidRPr="00336E36">
              <w:rPr>
                <w:rFonts w:eastAsia="Times New Roman"/>
                <w:kern w:val="0"/>
                <w:sz w:val="26"/>
                <w:szCs w:val="26"/>
                <w:lang w:eastAsia="ar-SA"/>
              </w:rPr>
              <w:t>8</w:t>
            </w:r>
          </w:p>
        </w:tc>
        <w:tc>
          <w:tcPr>
            <w:tcW w:w="1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6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</w:tr>
      <w:tr w:rsidR="001F6B29" w:rsidRPr="00336E36" w:rsidTr="001F6B29">
        <w:trPr>
          <w:cantSplit/>
        </w:trPr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pacing w:line="240" w:lineRule="atLeast"/>
              <w:ind w:left="-108" w:right="-108" w:hanging="5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  <w:r w:rsidRPr="00336E36">
              <w:rPr>
                <w:rFonts w:eastAsia="Times New Roman"/>
                <w:kern w:val="0"/>
                <w:sz w:val="26"/>
                <w:szCs w:val="26"/>
                <w:lang w:eastAsia="ar-SA"/>
              </w:rPr>
              <w:t>9</w:t>
            </w:r>
          </w:p>
        </w:tc>
        <w:tc>
          <w:tcPr>
            <w:tcW w:w="1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6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</w:tr>
      <w:tr w:rsidR="001F6B29" w:rsidRPr="00336E36" w:rsidTr="001F6B29">
        <w:trPr>
          <w:cantSplit/>
        </w:trPr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pacing w:line="240" w:lineRule="atLeast"/>
              <w:ind w:left="-108" w:right="-108" w:hanging="5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  <w:r w:rsidRPr="00336E36">
              <w:rPr>
                <w:rFonts w:eastAsia="Times New Roman"/>
                <w:kern w:val="0"/>
                <w:sz w:val="26"/>
                <w:szCs w:val="26"/>
                <w:lang w:eastAsia="ar-SA"/>
              </w:rPr>
              <w:t>10</w:t>
            </w:r>
          </w:p>
        </w:tc>
        <w:tc>
          <w:tcPr>
            <w:tcW w:w="15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6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8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8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  <w:tc>
          <w:tcPr>
            <w:tcW w:w="62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F6B29" w:rsidRPr="00336E36" w:rsidRDefault="001F6B29" w:rsidP="001F6B29">
            <w:pPr>
              <w:widowControl/>
              <w:snapToGrid w:val="0"/>
              <w:spacing w:line="240" w:lineRule="atLeast"/>
              <w:ind w:firstLine="0"/>
              <w:jc w:val="center"/>
              <w:rPr>
                <w:rFonts w:eastAsia="Times New Roman"/>
                <w:kern w:val="0"/>
                <w:sz w:val="26"/>
                <w:szCs w:val="26"/>
                <w:lang w:eastAsia="ar-SA"/>
              </w:rPr>
            </w:pPr>
          </w:p>
        </w:tc>
      </w:tr>
    </w:tbl>
    <w:p w:rsidR="00AB4A83" w:rsidRDefault="00AB4A83" w:rsidP="00AB4A83">
      <w:pPr>
        <w:widowControl/>
        <w:spacing w:line="240" w:lineRule="atLeast"/>
        <w:rPr>
          <w:rFonts w:eastAsia="Times New Roman"/>
          <w:kern w:val="0"/>
          <w:sz w:val="26"/>
          <w:szCs w:val="26"/>
          <w:lang w:eastAsia="ar-SA"/>
        </w:rPr>
      </w:pPr>
    </w:p>
    <w:p w:rsidR="007D0358" w:rsidRPr="007D0358" w:rsidRDefault="00AB4A83" w:rsidP="00AB4A83">
      <w:pPr>
        <w:widowControl/>
        <w:spacing w:line="240" w:lineRule="atLeast"/>
        <w:rPr>
          <w:rFonts w:eastAsia="Times New Roman"/>
          <w:kern w:val="0"/>
          <w:sz w:val="26"/>
          <w:szCs w:val="26"/>
          <w:lang w:eastAsia="ar-SA"/>
        </w:rPr>
      </w:pPr>
      <w:r>
        <w:rPr>
          <w:rFonts w:eastAsia="Times New Roman"/>
          <w:kern w:val="0"/>
          <w:sz w:val="26"/>
          <w:szCs w:val="26"/>
          <w:lang w:eastAsia="ar-SA"/>
        </w:rPr>
        <w:t>Категория______________________</w:t>
      </w:r>
    </w:p>
    <w:p w:rsidR="007D0358" w:rsidRPr="007D0358" w:rsidRDefault="007D0358" w:rsidP="007D0358">
      <w:pPr>
        <w:widowControl/>
        <w:spacing w:line="240" w:lineRule="atLeast"/>
        <w:jc w:val="center"/>
        <w:rPr>
          <w:rFonts w:eastAsia="Times New Roman"/>
          <w:kern w:val="0"/>
          <w:sz w:val="26"/>
          <w:szCs w:val="26"/>
          <w:lang w:eastAsia="ar-SA"/>
        </w:rPr>
      </w:pPr>
    </w:p>
    <w:p w:rsidR="007D0358" w:rsidRPr="007D0358" w:rsidRDefault="007D0358" w:rsidP="007D0358">
      <w:pPr>
        <w:widowControl/>
        <w:spacing w:line="240" w:lineRule="atLeast"/>
        <w:jc w:val="center"/>
        <w:rPr>
          <w:rFonts w:eastAsia="Times New Roman"/>
          <w:kern w:val="0"/>
          <w:sz w:val="26"/>
          <w:szCs w:val="26"/>
          <w:lang w:eastAsia="ar-SA"/>
        </w:rPr>
      </w:pPr>
    </w:p>
    <w:p w:rsidR="007D0358" w:rsidRPr="007D0358" w:rsidRDefault="007D0358" w:rsidP="007D0358">
      <w:pPr>
        <w:widowControl/>
        <w:spacing w:line="240" w:lineRule="atLeast"/>
        <w:ind w:left="-426"/>
        <w:rPr>
          <w:rFonts w:eastAsia="Times New Roman"/>
          <w:kern w:val="0"/>
          <w:lang w:eastAsia="ar-SA"/>
        </w:rPr>
      </w:pPr>
      <w:r w:rsidRPr="007D0358">
        <w:rPr>
          <w:rFonts w:eastAsia="Times New Roman"/>
          <w:kern w:val="0"/>
          <w:lang w:eastAsia="ar-SA"/>
        </w:rPr>
        <w:t xml:space="preserve">Всего допущено____________________ человек               </w:t>
      </w:r>
      <w:proofErr w:type="gramStart"/>
      <w:r w:rsidRPr="007D0358">
        <w:rPr>
          <w:rFonts w:eastAsia="Times New Roman"/>
          <w:kern w:val="0"/>
          <w:lang w:eastAsia="ar-SA"/>
        </w:rPr>
        <w:t>Дата  заполнения</w:t>
      </w:r>
      <w:proofErr w:type="gramEnd"/>
      <w:r w:rsidRPr="007D0358">
        <w:rPr>
          <w:rFonts w:eastAsia="Times New Roman"/>
          <w:kern w:val="0"/>
          <w:lang w:eastAsia="ar-SA"/>
        </w:rPr>
        <w:t>__________20___г.</w:t>
      </w:r>
    </w:p>
    <w:p w:rsidR="007D0358" w:rsidRPr="007D0358" w:rsidRDefault="007D0358" w:rsidP="007D0358">
      <w:pPr>
        <w:widowControl/>
        <w:spacing w:line="240" w:lineRule="atLeast"/>
        <w:ind w:left="-426"/>
        <w:jc w:val="center"/>
        <w:rPr>
          <w:rFonts w:eastAsia="Times New Roman"/>
          <w:kern w:val="0"/>
          <w:lang w:eastAsia="ar-SA"/>
        </w:rPr>
      </w:pPr>
    </w:p>
    <w:p w:rsidR="007D0358" w:rsidRPr="007D0358" w:rsidRDefault="007D0358" w:rsidP="007D0358">
      <w:pPr>
        <w:widowControl/>
        <w:spacing w:line="240" w:lineRule="atLeast"/>
        <w:ind w:left="-426"/>
        <w:rPr>
          <w:rFonts w:eastAsia="Times New Roman"/>
          <w:kern w:val="0"/>
          <w:lang w:eastAsia="ar-SA"/>
        </w:rPr>
      </w:pPr>
      <w:r w:rsidRPr="007D0358">
        <w:rPr>
          <w:rFonts w:eastAsia="Times New Roman"/>
          <w:kern w:val="0"/>
          <w:lang w:eastAsia="ar-SA"/>
        </w:rPr>
        <w:t>Врач________________________________________________/________________________/</w:t>
      </w:r>
    </w:p>
    <w:p w:rsidR="007D0358" w:rsidRPr="007D0358" w:rsidRDefault="007D0358" w:rsidP="007D0358">
      <w:pPr>
        <w:widowControl/>
        <w:spacing w:line="240" w:lineRule="atLeast"/>
        <w:ind w:left="-426"/>
        <w:jc w:val="center"/>
        <w:rPr>
          <w:rFonts w:eastAsia="Times New Roman"/>
          <w:kern w:val="0"/>
          <w:lang w:eastAsia="ar-SA"/>
        </w:rPr>
      </w:pPr>
      <w:r w:rsidRPr="007D0358">
        <w:rPr>
          <w:rFonts w:eastAsia="Times New Roman"/>
          <w:kern w:val="0"/>
          <w:lang w:eastAsia="ar-SA"/>
        </w:rPr>
        <w:t>М.П.                           (</w:t>
      </w:r>
      <w:proofErr w:type="gramStart"/>
      <w:r w:rsidRPr="007D0358">
        <w:rPr>
          <w:rFonts w:eastAsia="Times New Roman"/>
          <w:kern w:val="0"/>
          <w:lang w:eastAsia="ar-SA"/>
        </w:rPr>
        <w:t xml:space="preserve">подпись)   </w:t>
      </w:r>
      <w:proofErr w:type="gramEnd"/>
      <w:r w:rsidRPr="007D0358">
        <w:rPr>
          <w:rFonts w:eastAsia="Times New Roman"/>
          <w:kern w:val="0"/>
          <w:lang w:eastAsia="ar-SA"/>
        </w:rPr>
        <w:t xml:space="preserve">                           (расшифровка подписи)</w:t>
      </w:r>
    </w:p>
    <w:p w:rsidR="007D0358" w:rsidRPr="007D0358" w:rsidRDefault="007D0358" w:rsidP="007D0358">
      <w:pPr>
        <w:widowControl/>
        <w:spacing w:line="240" w:lineRule="atLeast"/>
        <w:ind w:left="-426"/>
        <w:jc w:val="center"/>
        <w:rPr>
          <w:rFonts w:eastAsia="Times New Roman"/>
          <w:kern w:val="0"/>
          <w:lang w:eastAsia="ar-SA"/>
        </w:rPr>
      </w:pPr>
    </w:p>
    <w:p w:rsidR="007D0358" w:rsidRPr="007D0358" w:rsidRDefault="007D0358" w:rsidP="007D0358">
      <w:pPr>
        <w:widowControl/>
        <w:spacing w:line="240" w:lineRule="atLeast"/>
        <w:ind w:left="-426"/>
        <w:rPr>
          <w:rFonts w:eastAsia="Times New Roman"/>
          <w:kern w:val="0"/>
          <w:lang w:eastAsia="ar-SA"/>
        </w:rPr>
      </w:pPr>
      <w:r w:rsidRPr="007D0358">
        <w:rPr>
          <w:rFonts w:eastAsia="Times New Roman"/>
          <w:kern w:val="0"/>
          <w:lang w:eastAsia="ar-SA"/>
        </w:rPr>
        <w:t>Тренер-представитель команды _______________________/__________________________/</w:t>
      </w:r>
    </w:p>
    <w:p w:rsidR="007D0358" w:rsidRPr="007D0358" w:rsidRDefault="007D0358" w:rsidP="007D0358">
      <w:pPr>
        <w:widowControl/>
        <w:spacing w:line="240" w:lineRule="atLeast"/>
        <w:ind w:left="-426"/>
        <w:jc w:val="center"/>
        <w:rPr>
          <w:rFonts w:eastAsia="Times New Roman"/>
          <w:kern w:val="0"/>
          <w:lang w:eastAsia="ar-SA"/>
        </w:rPr>
      </w:pPr>
      <w:r w:rsidRPr="007D0358">
        <w:rPr>
          <w:rFonts w:eastAsia="Times New Roman"/>
          <w:kern w:val="0"/>
          <w:lang w:eastAsia="ar-SA"/>
        </w:rPr>
        <w:t xml:space="preserve">                                     (</w:t>
      </w:r>
      <w:proofErr w:type="gramStart"/>
      <w:r w:rsidRPr="007D0358">
        <w:rPr>
          <w:rFonts w:eastAsia="Times New Roman"/>
          <w:kern w:val="0"/>
          <w:lang w:eastAsia="ar-SA"/>
        </w:rPr>
        <w:t xml:space="preserve">подпись)   </w:t>
      </w:r>
      <w:proofErr w:type="gramEnd"/>
      <w:r w:rsidRPr="007D0358">
        <w:rPr>
          <w:rFonts w:eastAsia="Times New Roman"/>
          <w:kern w:val="0"/>
          <w:lang w:eastAsia="ar-SA"/>
        </w:rPr>
        <w:t xml:space="preserve">                          (расшифровка подписи)</w:t>
      </w:r>
    </w:p>
    <w:p w:rsidR="007D0358" w:rsidRPr="007D0358" w:rsidRDefault="007D0358" w:rsidP="007D0358">
      <w:pPr>
        <w:widowControl/>
        <w:spacing w:line="240" w:lineRule="atLeast"/>
        <w:ind w:left="-426"/>
        <w:jc w:val="center"/>
        <w:rPr>
          <w:rFonts w:eastAsia="Times New Roman"/>
          <w:kern w:val="0"/>
          <w:lang w:eastAsia="ar-SA"/>
        </w:rPr>
      </w:pPr>
    </w:p>
    <w:p w:rsidR="007D0358" w:rsidRPr="007D0358" w:rsidRDefault="007D0358" w:rsidP="007D0358">
      <w:pPr>
        <w:widowControl/>
        <w:spacing w:line="240" w:lineRule="atLeast"/>
        <w:ind w:left="-426"/>
        <w:rPr>
          <w:rFonts w:eastAsia="Times New Roman"/>
          <w:kern w:val="0"/>
          <w:lang w:eastAsia="ar-SA"/>
        </w:rPr>
      </w:pPr>
      <w:r w:rsidRPr="007D0358">
        <w:rPr>
          <w:rFonts w:eastAsia="Times New Roman"/>
          <w:kern w:val="0"/>
          <w:lang w:eastAsia="ar-SA"/>
        </w:rPr>
        <w:t>Руководитель организации ____________________________/__________________________/</w:t>
      </w:r>
    </w:p>
    <w:p w:rsidR="007D0358" w:rsidRPr="007D0358" w:rsidRDefault="007D0358" w:rsidP="007D0358">
      <w:pPr>
        <w:widowControl/>
        <w:spacing w:line="240" w:lineRule="atLeast"/>
        <w:ind w:left="-426"/>
        <w:jc w:val="center"/>
        <w:rPr>
          <w:rFonts w:eastAsia="Times New Roman"/>
          <w:kern w:val="0"/>
          <w:lang w:eastAsia="ar-SA"/>
        </w:rPr>
      </w:pPr>
      <w:r w:rsidRPr="007D0358">
        <w:rPr>
          <w:rFonts w:eastAsia="Times New Roman"/>
          <w:kern w:val="0"/>
          <w:lang w:eastAsia="ar-SA"/>
        </w:rPr>
        <w:t xml:space="preserve"> М.П.                             (</w:t>
      </w:r>
      <w:proofErr w:type="gramStart"/>
      <w:r w:rsidRPr="007D0358">
        <w:rPr>
          <w:rFonts w:eastAsia="Times New Roman"/>
          <w:kern w:val="0"/>
          <w:lang w:eastAsia="ar-SA"/>
        </w:rPr>
        <w:t xml:space="preserve">подпись)   </w:t>
      </w:r>
      <w:proofErr w:type="gramEnd"/>
      <w:r w:rsidRPr="007D0358">
        <w:rPr>
          <w:rFonts w:eastAsia="Times New Roman"/>
          <w:kern w:val="0"/>
          <w:lang w:eastAsia="ar-SA"/>
        </w:rPr>
        <w:t xml:space="preserve">                           (расшифровка подписи)</w:t>
      </w:r>
    </w:p>
    <w:p w:rsidR="007D0358" w:rsidRPr="007D0358" w:rsidRDefault="007D0358" w:rsidP="007D0358">
      <w:pPr>
        <w:widowControl/>
        <w:spacing w:before="240" w:line="240" w:lineRule="atLeast"/>
        <w:jc w:val="center"/>
        <w:rPr>
          <w:rFonts w:eastAsia="Times New Roman"/>
          <w:kern w:val="0"/>
          <w:sz w:val="20"/>
          <w:szCs w:val="20"/>
          <w:lang w:eastAsia="ar-SA"/>
        </w:rPr>
      </w:pPr>
      <w:r w:rsidRPr="007D0358">
        <w:rPr>
          <w:rFonts w:eastAsia="Times New Roman"/>
          <w:kern w:val="0"/>
          <w:sz w:val="20"/>
          <w:szCs w:val="20"/>
          <w:lang w:eastAsia="ar-SA"/>
        </w:rPr>
        <w:t>*ПРИМЕЧАНИЕ: обязательным условием является подпись врача п</w:t>
      </w:r>
      <w:r w:rsidR="005A5A20">
        <w:rPr>
          <w:rFonts w:eastAsia="Times New Roman"/>
          <w:kern w:val="0"/>
          <w:sz w:val="20"/>
          <w:szCs w:val="20"/>
          <w:lang w:eastAsia="ar-SA"/>
        </w:rPr>
        <w:t xml:space="preserve">ротив каждой фамилии с датой и </w:t>
      </w:r>
      <w:r w:rsidRPr="007D0358">
        <w:rPr>
          <w:rFonts w:eastAsia="Times New Roman"/>
          <w:kern w:val="0"/>
          <w:sz w:val="20"/>
          <w:szCs w:val="20"/>
          <w:lang w:eastAsia="ar-SA"/>
        </w:rPr>
        <w:t>печатью лечебного учреждения, где участник находится на у</w:t>
      </w:r>
      <w:r w:rsidR="005A5A20">
        <w:rPr>
          <w:rFonts w:eastAsia="Times New Roman"/>
          <w:kern w:val="0"/>
          <w:sz w:val="20"/>
          <w:szCs w:val="20"/>
          <w:lang w:eastAsia="ar-SA"/>
        </w:rPr>
        <w:t xml:space="preserve">чете, гербовая печать. Указать </w:t>
      </w:r>
      <w:r w:rsidRPr="007D0358">
        <w:rPr>
          <w:rFonts w:eastAsia="Times New Roman"/>
          <w:kern w:val="0"/>
          <w:sz w:val="20"/>
          <w:szCs w:val="20"/>
          <w:lang w:eastAsia="ar-SA"/>
        </w:rPr>
        <w:t xml:space="preserve">общее количество </w:t>
      </w:r>
      <w:r w:rsidR="005A5A20" w:rsidRPr="007D0358">
        <w:rPr>
          <w:rFonts w:eastAsia="Times New Roman"/>
          <w:kern w:val="0"/>
          <w:sz w:val="20"/>
          <w:szCs w:val="20"/>
          <w:lang w:eastAsia="ar-SA"/>
        </w:rPr>
        <w:t>допущенных с</w:t>
      </w:r>
      <w:r w:rsidRPr="007D0358">
        <w:rPr>
          <w:rFonts w:eastAsia="Times New Roman"/>
          <w:kern w:val="0"/>
          <w:sz w:val="20"/>
          <w:szCs w:val="20"/>
          <w:lang w:eastAsia="ar-SA"/>
        </w:rPr>
        <w:t xml:space="preserve"> расшифровкой фамилии врача датой </w:t>
      </w:r>
    </w:p>
    <w:p w:rsidR="007D0358" w:rsidRPr="007D0358" w:rsidRDefault="007D0358" w:rsidP="007D0358">
      <w:pPr>
        <w:pStyle w:val="a6"/>
        <w:spacing w:after="0"/>
      </w:pPr>
    </w:p>
    <w:sectPr w:rsidR="007D0358" w:rsidRPr="007D0358" w:rsidSect="00E301E0">
      <w:pgSz w:w="11906" w:h="16838"/>
      <w:pgMar w:top="993" w:right="746" w:bottom="567" w:left="1276" w:header="720" w:footer="720" w:gutter="0"/>
      <w:cols w:space="72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Times New Roman"/>
    <w:charset w:val="00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F88215D0"/>
    <w:name w:val="WW8Num1"/>
    <w:lvl w:ilvl="0">
      <w:start w:val="8"/>
      <w:numFmt w:val="upperRoman"/>
      <w:lvlText w:val="%1."/>
      <w:lvlJc w:val="left"/>
      <w:pPr>
        <w:tabs>
          <w:tab w:val="num" w:pos="0"/>
        </w:tabs>
        <w:ind w:left="1080" w:hanging="720"/>
      </w:pPr>
      <w:rPr>
        <w:rFonts w:hint="default"/>
        <w:b/>
      </w:rPr>
    </w:lvl>
  </w:abstractNum>
  <w:abstractNum w:abstractNumId="1" w15:restartNumberingAfterBreak="0">
    <w:nsid w:val="00000002"/>
    <w:multiLevelType w:val="singleLevel"/>
    <w:tmpl w:val="C5641A28"/>
    <w:name w:val="WW8Num2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rFonts w:eastAsia="Andale Sans UI" w:hint="default"/>
        <w:b/>
        <w:lang w:val="ru-RU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04C64EB2"/>
    <w:multiLevelType w:val="hybridMultilevel"/>
    <w:tmpl w:val="C114C17A"/>
    <w:lvl w:ilvl="0" w:tplc="AD2E589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AF3C7A"/>
    <w:multiLevelType w:val="hybridMultilevel"/>
    <w:tmpl w:val="CA2EE62A"/>
    <w:lvl w:ilvl="0" w:tplc="600E6B6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236E7AEE"/>
    <w:multiLevelType w:val="hybridMultilevel"/>
    <w:tmpl w:val="AFFE2570"/>
    <w:lvl w:ilvl="0" w:tplc="600E6B6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AC3170E"/>
    <w:multiLevelType w:val="hybridMultilevel"/>
    <w:tmpl w:val="47E0BCA8"/>
    <w:lvl w:ilvl="0" w:tplc="600E6B6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50521701"/>
    <w:multiLevelType w:val="hybridMultilevel"/>
    <w:tmpl w:val="ADAAF98C"/>
    <w:lvl w:ilvl="0" w:tplc="6044A5DE">
      <w:start w:val="11"/>
      <w:numFmt w:val="decimal"/>
      <w:lvlText w:val="%1"/>
      <w:lvlJc w:val="left"/>
      <w:pPr>
        <w:ind w:left="1440" w:hanging="360"/>
      </w:pPr>
      <w:rPr>
        <w:rFonts w:hint="default"/>
        <w:b/>
        <w:sz w:val="26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5686131C"/>
    <w:multiLevelType w:val="hybridMultilevel"/>
    <w:tmpl w:val="7792AFFC"/>
    <w:lvl w:ilvl="0" w:tplc="600E6B6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6C2E768F"/>
    <w:multiLevelType w:val="hybridMultilevel"/>
    <w:tmpl w:val="BFE438F0"/>
    <w:lvl w:ilvl="0" w:tplc="DF488DBA">
      <w:start w:val="9"/>
      <w:numFmt w:val="decimal"/>
      <w:lvlText w:val="%1"/>
      <w:lvlJc w:val="left"/>
      <w:pPr>
        <w:ind w:left="1080" w:hanging="360"/>
      </w:pPr>
      <w:rPr>
        <w:rFonts w:hint="default"/>
        <w:b/>
        <w:sz w:val="26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73F304EB"/>
    <w:multiLevelType w:val="hybridMultilevel"/>
    <w:tmpl w:val="541290A8"/>
    <w:lvl w:ilvl="0" w:tplc="385436E4">
      <w:start w:val="2024"/>
      <w:numFmt w:val="decimal"/>
      <w:lvlText w:val="%1"/>
      <w:lvlJc w:val="left"/>
      <w:pPr>
        <w:ind w:left="75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1" w15:restartNumberingAfterBreak="0">
    <w:nsid w:val="76392FFB"/>
    <w:multiLevelType w:val="hybridMultilevel"/>
    <w:tmpl w:val="C2560D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10"/>
  </w:num>
  <w:num w:numId="5">
    <w:abstractNumId w:val="11"/>
  </w:num>
  <w:num w:numId="6">
    <w:abstractNumId w:val="3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5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6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C98"/>
    <w:rsid w:val="00026E7E"/>
    <w:rsid w:val="00056E4B"/>
    <w:rsid w:val="000978FE"/>
    <w:rsid w:val="000C001F"/>
    <w:rsid w:val="000C4F2F"/>
    <w:rsid w:val="00116F28"/>
    <w:rsid w:val="0012021A"/>
    <w:rsid w:val="001269CC"/>
    <w:rsid w:val="00126C77"/>
    <w:rsid w:val="00147316"/>
    <w:rsid w:val="001474DE"/>
    <w:rsid w:val="00161314"/>
    <w:rsid w:val="00176960"/>
    <w:rsid w:val="001A13FA"/>
    <w:rsid w:val="001B46E1"/>
    <w:rsid w:val="001E0D60"/>
    <w:rsid w:val="001F1E08"/>
    <w:rsid w:val="001F20B0"/>
    <w:rsid w:val="001F6B29"/>
    <w:rsid w:val="002050A6"/>
    <w:rsid w:val="002312B1"/>
    <w:rsid w:val="00236444"/>
    <w:rsid w:val="0025661F"/>
    <w:rsid w:val="00261556"/>
    <w:rsid w:val="00273E8D"/>
    <w:rsid w:val="00286B33"/>
    <w:rsid w:val="002A6848"/>
    <w:rsid w:val="002B50F2"/>
    <w:rsid w:val="002C05EB"/>
    <w:rsid w:val="002C4905"/>
    <w:rsid w:val="002F0499"/>
    <w:rsid w:val="002F67CF"/>
    <w:rsid w:val="00336E36"/>
    <w:rsid w:val="00376D58"/>
    <w:rsid w:val="003904E8"/>
    <w:rsid w:val="0040598E"/>
    <w:rsid w:val="00414EC3"/>
    <w:rsid w:val="0042702D"/>
    <w:rsid w:val="00427C36"/>
    <w:rsid w:val="00430856"/>
    <w:rsid w:val="00442CF5"/>
    <w:rsid w:val="00445C7A"/>
    <w:rsid w:val="00452E6C"/>
    <w:rsid w:val="00460E91"/>
    <w:rsid w:val="00467E5D"/>
    <w:rsid w:val="004846D1"/>
    <w:rsid w:val="00487A59"/>
    <w:rsid w:val="004A0527"/>
    <w:rsid w:val="004A7A3A"/>
    <w:rsid w:val="004B5E90"/>
    <w:rsid w:val="004C0AF8"/>
    <w:rsid w:val="004D3ED0"/>
    <w:rsid w:val="004D77FD"/>
    <w:rsid w:val="004E0547"/>
    <w:rsid w:val="004F791B"/>
    <w:rsid w:val="00516A6D"/>
    <w:rsid w:val="00560140"/>
    <w:rsid w:val="005A5A20"/>
    <w:rsid w:val="005A6F66"/>
    <w:rsid w:val="005D7D59"/>
    <w:rsid w:val="00623CDA"/>
    <w:rsid w:val="006252C8"/>
    <w:rsid w:val="0064137A"/>
    <w:rsid w:val="0068440F"/>
    <w:rsid w:val="00684653"/>
    <w:rsid w:val="006A462B"/>
    <w:rsid w:val="006B6C0F"/>
    <w:rsid w:val="006F24B7"/>
    <w:rsid w:val="006F4C98"/>
    <w:rsid w:val="0072545B"/>
    <w:rsid w:val="0076406D"/>
    <w:rsid w:val="00770A99"/>
    <w:rsid w:val="007730A7"/>
    <w:rsid w:val="007A2585"/>
    <w:rsid w:val="007D0358"/>
    <w:rsid w:val="007E5B1E"/>
    <w:rsid w:val="00825D0B"/>
    <w:rsid w:val="008270DA"/>
    <w:rsid w:val="008768AF"/>
    <w:rsid w:val="00893670"/>
    <w:rsid w:val="008E22C1"/>
    <w:rsid w:val="00963321"/>
    <w:rsid w:val="00965D0C"/>
    <w:rsid w:val="0096789C"/>
    <w:rsid w:val="0097145D"/>
    <w:rsid w:val="00971713"/>
    <w:rsid w:val="009C7879"/>
    <w:rsid w:val="00A14D70"/>
    <w:rsid w:val="00A4461A"/>
    <w:rsid w:val="00A478F2"/>
    <w:rsid w:val="00A62DF9"/>
    <w:rsid w:val="00A7003C"/>
    <w:rsid w:val="00A97198"/>
    <w:rsid w:val="00AB2060"/>
    <w:rsid w:val="00AB4A83"/>
    <w:rsid w:val="00AB7200"/>
    <w:rsid w:val="00AF50F1"/>
    <w:rsid w:val="00B77F38"/>
    <w:rsid w:val="00B932C9"/>
    <w:rsid w:val="00BB3395"/>
    <w:rsid w:val="00BD1D8E"/>
    <w:rsid w:val="00BE7647"/>
    <w:rsid w:val="00C013A5"/>
    <w:rsid w:val="00C122B9"/>
    <w:rsid w:val="00C230E8"/>
    <w:rsid w:val="00C3313B"/>
    <w:rsid w:val="00C46E9B"/>
    <w:rsid w:val="00C72736"/>
    <w:rsid w:val="00C874CF"/>
    <w:rsid w:val="00CA0AF8"/>
    <w:rsid w:val="00CC318F"/>
    <w:rsid w:val="00CE7657"/>
    <w:rsid w:val="00D12BE9"/>
    <w:rsid w:val="00D21A36"/>
    <w:rsid w:val="00D342C5"/>
    <w:rsid w:val="00D70B54"/>
    <w:rsid w:val="00D82799"/>
    <w:rsid w:val="00E061EE"/>
    <w:rsid w:val="00E106DC"/>
    <w:rsid w:val="00E301E0"/>
    <w:rsid w:val="00E33855"/>
    <w:rsid w:val="00E35666"/>
    <w:rsid w:val="00E40EAC"/>
    <w:rsid w:val="00E45ED2"/>
    <w:rsid w:val="00E75CED"/>
    <w:rsid w:val="00E763E2"/>
    <w:rsid w:val="00E77F6A"/>
    <w:rsid w:val="00E8406A"/>
    <w:rsid w:val="00EA33D4"/>
    <w:rsid w:val="00EA6AB9"/>
    <w:rsid w:val="00EC1370"/>
    <w:rsid w:val="00EC1FC5"/>
    <w:rsid w:val="00F12D66"/>
    <w:rsid w:val="00F2057D"/>
    <w:rsid w:val="00F245F6"/>
    <w:rsid w:val="00F3463D"/>
    <w:rsid w:val="00F41C93"/>
    <w:rsid w:val="00F7722E"/>
    <w:rsid w:val="00F953C1"/>
    <w:rsid w:val="00FD4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0EFE2F3"/>
  <w15:chartTrackingRefBased/>
  <w15:docId w15:val="{CFAF91B2-163E-4A69-ADF4-D7CC650BA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021A"/>
    <w:pPr>
      <w:widowControl w:val="0"/>
      <w:suppressAutoHyphens/>
      <w:spacing w:line="360" w:lineRule="auto"/>
      <w:ind w:firstLine="709"/>
      <w:jc w:val="both"/>
    </w:pPr>
    <w:rPr>
      <w:rFonts w:eastAsia="Andale Sans UI"/>
      <w:color w:val="000000"/>
      <w:kern w:val="2"/>
      <w:sz w:val="24"/>
      <w:szCs w:val="24"/>
      <w:lang w:eastAsia="zh-CN"/>
    </w:rPr>
  </w:style>
  <w:style w:type="paragraph" w:styleId="1">
    <w:name w:val="heading 1"/>
    <w:basedOn w:val="a"/>
    <w:next w:val="a"/>
    <w:link w:val="10"/>
    <w:uiPriority w:val="9"/>
    <w:qFormat/>
    <w:rsid w:val="00487A59"/>
    <w:pPr>
      <w:keepNext/>
      <w:ind w:firstLine="0"/>
      <w:jc w:val="center"/>
      <w:outlineLvl w:val="0"/>
    </w:pPr>
    <w:rPr>
      <w:rFonts w:eastAsia="Times New Roman"/>
      <w:b/>
      <w:bCs/>
      <w:kern w:val="3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hint="default"/>
    </w:rPr>
  </w:style>
  <w:style w:type="character" w:customStyle="1" w:styleId="WW8Num2z0">
    <w:name w:val="WW8Num2z0"/>
    <w:rPr>
      <w:rFonts w:eastAsia="Andale Sans UI" w:hint="default"/>
      <w:lang w:val="ru-RU"/>
    </w:rPr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eastAsia="Andale Sans UI" w:hint="default"/>
      <w:lang w:val="ru-RU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hint="default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  <w:u w:val="single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eastAsia="Andale Sans UI" w:hint="default"/>
      <w:u w:val="none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  <w:rPr>
      <w:rFonts w:hint="default"/>
    </w:rPr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  <w:rPr>
      <w:rFonts w:hint="default"/>
      <w:u w:val="none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2">
    <w:name w:val="Основной шрифт абзаца2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11">
    <w:name w:val="Основной шрифт абзаца1"/>
  </w:style>
  <w:style w:type="character" w:customStyle="1" w:styleId="a3">
    <w:name w:val="Символ нумерации"/>
  </w:style>
  <w:style w:type="character" w:customStyle="1" w:styleId="a4">
    <w:name w:val="Маркеры списка"/>
    <w:rPr>
      <w:rFonts w:ascii="OpenSymbol" w:eastAsia="OpenSymbol" w:hAnsi="OpenSymbol" w:cs="OpenSymbol"/>
    </w:rPr>
  </w:style>
  <w:style w:type="paragraph" w:styleId="a5">
    <w:name w:val="Title"/>
    <w:basedOn w:val="a"/>
    <w:next w:val="a6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a6">
    <w:name w:val="Body Text"/>
    <w:basedOn w:val="a"/>
    <w:pPr>
      <w:spacing w:after="120"/>
    </w:pPr>
  </w:style>
  <w:style w:type="paragraph" w:styleId="a7">
    <w:name w:val="List"/>
    <w:basedOn w:val="a6"/>
    <w:rPr>
      <w:rFonts w:cs="Tahoma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3">
    <w:name w:val="Указатель3"/>
    <w:basedOn w:val="a"/>
    <w:pPr>
      <w:suppressLineNumbers/>
    </w:pPr>
    <w:rPr>
      <w:rFonts w:cs="Arial"/>
    </w:rPr>
  </w:style>
  <w:style w:type="paragraph" w:customStyle="1" w:styleId="20">
    <w:name w:val="Название2"/>
    <w:basedOn w:val="a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Указатель2"/>
    <w:basedOn w:val="a"/>
    <w:pPr>
      <w:suppressLineNumbers/>
    </w:pPr>
    <w:rPr>
      <w:rFonts w:cs="Mangal"/>
    </w:rPr>
  </w:style>
  <w:style w:type="paragraph" w:customStyle="1" w:styleId="12">
    <w:name w:val="Название1"/>
    <w:basedOn w:val="a"/>
    <w:pPr>
      <w:suppressLineNumbers/>
      <w:spacing w:before="120" w:after="120"/>
    </w:pPr>
    <w:rPr>
      <w:rFonts w:cs="Tahoma"/>
      <w:i/>
      <w:iCs/>
    </w:rPr>
  </w:style>
  <w:style w:type="paragraph" w:customStyle="1" w:styleId="13">
    <w:name w:val="Указатель1"/>
    <w:basedOn w:val="a"/>
    <w:pPr>
      <w:suppressLineNumbers/>
    </w:pPr>
    <w:rPr>
      <w:rFonts w:cs="Tahoma"/>
    </w:rPr>
  </w:style>
  <w:style w:type="paragraph" w:customStyle="1" w:styleId="a9">
    <w:name w:val="Содержимое таблицы"/>
    <w:basedOn w:val="a"/>
    <w:pPr>
      <w:suppressLineNumbers/>
    </w:pPr>
  </w:style>
  <w:style w:type="paragraph" w:customStyle="1" w:styleId="aa">
    <w:name w:val="Заголовок таблицы"/>
    <w:basedOn w:val="a9"/>
    <w:pPr>
      <w:jc w:val="center"/>
    </w:pPr>
    <w:rPr>
      <w:b/>
      <w:bCs/>
    </w:rPr>
  </w:style>
  <w:style w:type="paragraph" w:customStyle="1" w:styleId="31">
    <w:name w:val="Основной текст с отступом 31"/>
    <w:basedOn w:val="a"/>
    <w:pPr>
      <w:spacing w:after="120"/>
      <w:ind w:left="283"/>
    </w:pPr>
    <w:rPr>
      <w:rFonts w:cs="Times New Roman CYR"/>
      <w:sz w:val="16"/>
      <w:szCs w:val="16"/>
    </w:rPr>
  </w:style>
  <w:style w:type="paragraph" w:customStyle="1" w:styleId="Default">
    <w:name w:val="Default"/>
    <w:pPr>
      <w:suppressAutoHyphens/>
      <w:autoSpaceDE w:val="0"/>
    </w:pPr>
    <w:rPr>
      <w:color w:val="000000"/>
      <w:sz w:val="24"/>
      <w:szCs w:val="24"/>
      <w:lang w:eastAsia="zh-CN"/>
    </w:rPr>
  </w:style>
  <w:style w:type="character" w:styleId="ab">
    <w:name w:val="Hyperlink"/>
    <w:uiPriority w:val="99"/>
    <w:unhideWhenUsed/>
    <w:rsid w:val="000978FE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C013A5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link w:val="ac"/>
    <w:uiPriority w:val="99"/>
    <w:semiHidden/>
    <w:rsid w:val="00C013A5"/>
    <w:rPr>
      <w:rFonts w:ascii="Tahoma" w:eastAsia="Andale Sans UI" w:hAnsi="Tahoma" w:cs="Tahoma"/>
      <w:kern w:val="2"/>
      <w:sz w:val="16"/>
      <w:szCs w:val="16"/>
      <w:lang w:eastAsia="zh-CN"/>
    </w:rPr>
  </w:style>
  <w:style w:type="paragraph" w:styleId="ae">
    <w:name w:val="List Paragraph"/>
    <w:basedOn w:val="a"/>
    <w:qFormat/>
    <w:rsid w:val="00AB2060"/>
    <w:pPr>
      <w:widowControl/>
      <w:suppressAutoHyphens w:val="0"/>
      <w:ind w:left="720"/>
      <w:contextualSpacing/>
    </w:pPr>
    <w:rPr>
      <w:rFonts w:eastAsia="Times New Roman"/>
      <w:kern w:val="0"/>
      <w:lang w:eastAsia="ru-RU"/>
    </w:rPr>
  </w:style>
  <w:style w:type="paragraph" w:styleId="af">
    <w:name w:val="Normal (Web)"/>
    <w:basedOn w:val="a"/>
    <w:uiPriority w:val="99"/>
    <w:semiHidden/>
    <w:unhideWhenUsed/>
    <w:rsid w:val="00AB2060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ru-RU"/>
    </w:rPr>
  </w:style>
  <w:style w:type="character" w:customStyle="1" w:styleId="10">
    <w:name w:val="Заголовок 1 Знак"/>
    <w:link w:val="1"/>
    <w:uiPriority w:val="9"/>
    <w:rsid w:val="00487A59"/>
    <w:rPr>
      <w:rFonts w:eastAsia="Times New Roman" w:cs="Times New Roman"/>
      <w:b/>
      <w:bCs/>
      <w:color w:val="000000"/>
      <w:kern w:val="32"/>
      <w:sz w:val="28"/>
      <w:szCs w:val="32"/>
      <w:lang w:eastAsia="zh-CN"/>
    </w:rPr>
  </w:style>
  <w:style w:type="paragraph" w:customStyle="1" w:styleId="pj">
    <w:name w:val="pj"/>
    <w:basedOn w:val="a"/>
    <w:rsid w:val="00460E91"/>
    <w:pPr>
      <w:widowControl/>
      <w:suppressAutoHyphens w:val="0"/>
      <w:spacing w:before="100" w:beforeAutospacing="1" w:after="100" w:afterAutospacing="1" w:line="240" w:lineRule="auto"/>
      <w:ind w:firstLine="0"/>
      <w:jc w:val="left"/>
    </w:pPr>
    <w:rPr>
      <w:rFonts w:eastAsia="Times New Roman"/>
      <w:color w:val="auto"/>
      <w:kern w:val="0"/>
      <w:lang w:eastAsia="ru-RU"/>
    </w:rPr>
  </w:style>
  <w:style w:type="character" w:styleId="af0">
    <w:name w:val="FollowedHyperlink"/>
    <w:uiPriority w:val="99"/>
    <w:semiHidden/>
    <w:unhideWhenUsed/>
    <w:rsid w:val="00336E36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2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3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CEBF5D-AD92-4F04-8CE8-C1FABC6205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1449</Words>
  <Characters>8264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9694</CharactersWithSpaces>
  <SharedDoc>false</SharedDoc>
  <HLinks>
    <vt:vector size="6" baseType="variant">
      <vt:variant>
        <vt:i4>3932237</vt:i4>
      </vt:variant>
      <vt:variant>
        <vt:i4>0</vt:i4>
      </vt:variant>
      <vt:variant>
        <vt:i4>0</vt:i4>
      </vt:variant>
      <vt:variant>
        <vt:i4>5</vt:i4>
      </vt:variant>
      <vt:variant>
        <vt:lpwstr>mailto:kanat.kaluga@yandex.ru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cp:lastModifiedBy>Серов Андрей</cp:lastModifiedBy>
  <cp:revision>2</cp:revision>
  <cp:lastPrinted>2025-03-05T14:24:00Z</cp:lastPrinted>
  <dcterms:created xsi:type="dcterms:W3CDTF">2025-09-29T18:36:00Z</dcterms:created>
  <dcterms:modified xsi:type="dcterms:W3CDTF">2025-09-29T18:36:00Z</dcterms:modified>
</cp:coreProperties>
</file>